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7B" w:rsidRPr="00A76B24" w:rsidRDefault="00A52D7B" w:rsidP="00A52D7B">
      <w:pPr>
        <w:widowControl w:val="0"/>
        <w:autoSpaceDE w:val="0"/>
        <w:autoSpaceDN w:val="0"/>
        <w:ind w:left="4678"/>
        <w:jc w:val="center"/>
        <w:rPr>
          <w:szCs w:val="24"/>
        </w:rPr>
      </w:pPr>
      <w:bookmarkStart w:id="0" w:name="Par41"/>
      <w:bookmarkEnd w:id="0"/>
      <w:r w:rsidRPr="00A76B24">
        <w:rPr>
          <w:szCs w:val="24"/>
        </w:rPr>
        <w:t>ПРИЛОЖЕНИЕ</w:t>
      </w:r>
    </w:p>
    <w:p w:rsidR="00A52D7B" w:rsidRPr="00A76B24" w:rsidRDefault="00A52D7B" w:rsidP="00A52D7B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A76B24">
        <w:rPr>
          <w:szCs w:val="24"/>
        </w:rPr>
        <w:t>к постановлению Администрации</w:t>
      </w:r>
    </w:p>
    <w:p w:rsidR="00A52D7B" w:rsidRPr="00A76B24" w:rsidRDefault="00A52D7B" w:rsidP="00A52D7B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A76B24">
        <w:rPr>
          <w:szCs w:val="24"/>
        </w:rPr>
        <w:t>городского округа "Город Архангельск"</w:t>
      </w:r>
    </w:p>
    <w:p w:rsidR="00A52D7B" w:rsidRPr="00654108" w:rsidRDefault="00A52D7B" w:rsidP="00A52D7B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A76B24">
        <w:rPr>
          <w:szCs w:val="24"/>
        </w:rPr>
        <w:t xml:space="preserve">от </w:t>
      </w:r>
      <w:r w:rsidR="00EF29F5">
        <w:rPr>
          <w:szCs w:val="24"/>
        </w:rPr>
        <w:t>20</w:t>
      </w:r>
      <w:r w:rsidRPr="00A76B24">
        <w:rPr>
          <w:szCs w:val="24"/>
        </w:rPr>
        <w:t xml:space="preserve"> января 2022 г. № </w:t>
      </w:r>
      <w:r w:rsidR="00EF29F5">
        <w:rPr>
          <w:szCs w:val="24"/>
        </w:rPr>
        <w:t>94</w:t>
      </w:r>
    </w:p>
    <w:p w:rsidR="00D878C7" w:rsidRPr="00D878C7" w:rsidRDefault="00D878C7" w:rsidP="00A52D7B">
      <w:pPr>
        <w:widowControl w:val="0"/>
        <w:autoSpaceDE w:val="0"/>
        <w:autoSpaceDN w:val="0"/>
        <w:ind w:left="4678"/>
        <w:jc w:val="center"/>
        <w:rPr>
          <w:szCs w:val="24"/>
        </w:rPr>
      </w:pPr>
      <w:r>
        <w:rPr>
          <w:szCs w:val="24"/>
        </w:rPr>
        <w:t>(</w:t>
      </w:r>
      <w:r w:rsidRPr="009262D2">
        <w:rPr>
          <w:szCs w:val="24"/>
          <w:highlight w:val="yellow"/>
        </w:rPr>
        <w:t xml:space="preserve">в ред. от </w:t>
      </w:r>
      <w:r w:rsidR="005D2384" w:rsidRPr="009262D2">
        <w:rPr>
          <w:szCs w:val="24"/>
          <w:highlight w:val="yellow"/>
        </w:rPr>
        <w:t>23</w:t>
      </w:r>
      <w:r w:rsidRPr="009262D2">
        <w:rPr>
          <w:szCs w:val="24"/>
          <w:highlight w:val="yellow"/>
        </w:rPr>
        <w:t>.</w:t>
      </w:r>
      <w:r w:rsidR="00322133">
        <w:rPr>
          <w:szCs w:val="24"/>
          <w:highlight w:val="yellow"/>
        </w:rPr>
        <w:t>12</w:t>
      </w:r>
      <w:r w:rsidRPr="009262D2">
        <w:rPr>
          <w:szCs w:val="24"/>
          <w:highlight w:val="yellow"/>
        </w:rPr>
        <w:t xml:space="preserve">.2022 </w:t>
      </w:r>
      <w:r w:rsidRPr="00322133">
        <w:rPr>
          <w:szCs w:val="24"/>
          <w:highlight w:val="yellow"/>
        </w:rPr>
        <w:t xml:space="preserve">№ </w:t>
      </w:r>
      <w:r w:rsidR="00322133" w:rsidRPr="00322133">
        <w:rPr>
          <w:szCs w:val="24"/>
          <w:highlight w:val="yellow"/>
        </w:rPr>
        <w:t>2270</w:t>
      </w:r>
      <w:r>
        <w:rPr>
          <w:szCs w:val="24"/>
        </w:rPr>
        <w:t>)</w:t>
      </w:r>
    </w:p>
    <w:p w:rsidR="00A52D7B" w:rsidRDefault="00A52D7B" w:rsidP="0065079A">
      <w:pPr>
        <w:pStyle w:val="ConsPlusNormal"/>
        <w:spacing w:line="280" w:lineRule="exact"/>
        <w:jc w:val="center"/>
      </w:pPr>
    </w:p>
    <w:p w:rsidR="00A52D7B" w:rsidRDefault="00A52D7B" w:rsidP="0065079A">
      <w:pPr>
        <w:pStyle w:val="ConsPlusNormal"/>
        <w:spacing w:line="280" w:lineRule="exact"/>
        <w:jc w:val="center"/>
      </w:pPr>
    </w:p>
    <w:p w:rsidR="0065079A" w:rsidRDefault="0065079A" w:rsidP="00A52D7B">
      <w:pPr>
        <w:pStyle w:val="ConsPlusNormal"/>
        <w:spacing w:line="280" w:lineRule="exact"/>
        <w:jc w:val="center"/>
      </w:pPr>
      <w:r w:rsidRPr="00A03946">
        <w:t xml:space="preserve">Ведомственная </w:t>
      </w:r>
      <w:r w:rsidR="005E3DD2">
        <w:t xml:space="preserve">целевая </w:t>
      </w:r>
      <w:r w:rsidRPr="00A03946">
        <w:t>программа</w:t>
      </w:r>
      <w:r w:rsidR="00A52D7B">
        <w:t xml:space="preserve"> </w:t>
      </w:r>
      <w:r w:rsidR="00C11696" w:rsidRPr="00C11696">
        <w:t>"Молодежь Архангельска"</w:t>
      </w:r>
    </w:p>
    <w:p w:rsidR="00C11696" w:rsidRPr="00A03946" w:rsidRDefault="00C11696" w:rsidP="0065079A">
      <w:pPr>
        <w:pStyle w:val="ConsPlusNormal"/>
        <w:jc w:val="center"/>
        <w:outlineLvl w:val="1"/>
      </w:pPr>
    </w:p>
    <w:p w:rsidR="0065079A" w:rsidRPr="00A03946" w:rsidRDefault="0065079A" w:rsidP="0065079A">
      <w:pPr>
        <w:pStyle w:val="ConsPlusNormal"/>
        <w:jc w:val="center"/>
        <w:outlineLvl w:val="1"/>
      </w:pPr>
      <w:r w:rsidRPr="00A03946">
        <w:t>Паспорт</w:t>
      </w:r>
      <w:r w:rsidR="00A52D7B">
        <w:t xml:space="preserve"> </w:t>
      </w:r>
    </w:p>
    <w:p w:rsidR="0065079A" w:rsidRPr="00A03946" w:rsidRDefault="005E3DD2" w:rsidP="00C11696">
      <w:pPr>
        <w:pStyle w:val="ConsPlusNormal"/>
        <w:jc w:val="center"/>
        <w:outlineLvl w:val="1"/>
      </w:pPr>
      <w:r>
        <w:t>ведомственной</w:t>
      </w:r>
      <w:r w:rsidR="00F63836">
        <w:t xml:space="preserve"> </w:t>
      </w:r>
      <w:r>
        <w:t xml:space="preserve">целевой </w:t>
      </w:r>
      <w:r w:rsidR="0065079A" w:rsidRPr="00A03946">
        <w:t>программы</w:t>
      </w:r>
      <w:r w:rsidR="0065079A">
        <w:t xml:space="preserve"> </w:t>
      </w:r>
      <w:r w:rsidR="00C11696" w:rsidRPr="00C11696">
        <w:t>"Молодежь Архангельска"</w:t>
      </w:r>
      <w:r w:rsidR="00A52D7B">
        <w:t xml:space="preserve"> </w:t>
      </w:r>
    </w:p>
    <w:p w:rsidR="0065079A" w:rsidRPr="00541D7E" w:rsidRDefault="0065079A" w:rsidP="0065079A">
      <w:pPr>
        <w:pStyle w:val="ConsPlusNormal"/>
        <w:spacing w:line="280" w:lineRule="exact"/>
        <w:jc w:val="center"/>
      </w:pPr>
      <w:r w:rsidRPr="00541D7E">
        <w:t xml:space="preserve">(далее </w:t>
      </w:r>
      <w:r w:rsidR="00A52D7B">
        <w:t>–</w:t>
      </w:r>
      <w:r w:rsidRPr="00541D7E">
        <w:t xml:space="preserve"> ведомственная программа)</w:t>
      </w:r>
    </w:p>
    <w:p w:rsidR="0065079A" w:rsidRPr="00A03946" w:rsidRDefault="0065079A" w:rsidP="0065079A">
      <w:pPr>
        <w:pStyle w:val="ConsPlusNormal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65079A" w:rsidRPr="0065079A" w:rsidTr="00A52D7B">
        <w:tc>
          <w:tcPr>
            <w:tcW w:w="2268" w:type="dxa"/>
          </w:tcPr>
          <w:p w:rsidR="0065079A" w:rsidRPr="0065079A" w:rsidRDefault="0065079A" w:rsidP="00EF7981">
            <w:pPr>
              <w:pStyle w:val="ConsPlusNormal"/>
              <w:rPr>
                <w:b w:val="0"/>
                <w:sz w:val="24"/>
                <w:szCs w:val="24"/>
              </w:rPr>
            </w:pPr>
            <w:r w:rsidRPr="0065079A">
              <w:rPr>
                <w:b w:val="0"/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513" w:type="dxa"/>
          </w:tcPr>
          <w:p w:rsidR="0065079A" w:rsidRPr="0065079A" w:rsidRDefault="00C11696" w:rsidP="002011BF">
            <w:pPr>
              <w:pStyle w:val="ConsPlusNormal"/>
              <w:rPr>
                <w:b w:val="0"/>
                <w:sz w:val="24"/>
                <w:szCs w:val="24"/>
              </w:rPr>
            </w:pPr>
            <w:r w:rsidRPr="00C11696">
              <w:rPr>
                <w:b w:val="0"/>
                <w:sz w:val="24"/>
                <w:szCs w:val="24"/>
              </w:rPr>
              <w:t xml:space="preserve">2022 </w:t>
            </w:r>
            <w:r w:rsidR="002011BF">
              <w:rPr>
                <w:b w:val="0"/>
                <w:sz w:val="24"/>
                <w:szCs w:val="24"/>
              </w:rPr>
              <w:t>–</w:t>
            </w:r>
            <w:r w:rsidRPr="00C11696">
              <w:rPr>
                <w:b w:val="0"/>
                <w:sz w:val="24"/>
                <w:szCs w:val="24"/>
              </w:rPr>
              <w:t xml:space="preserve"> 2027 годы</w:t>
            </w:r>
          </w:p>
        </w:tc>
      </w:tr>
      <w:tr w:rsidR="0065079A" w:rsidRPr="0065079A" w:rsidTr="00A52D7B">
        <w:tc>
          <w:tcPr>
            <w:tcW w:w="2268" w:type="dxa"/>
          </w:tcPr>
          <w:p w:rsidR="0065079A" w:rsidRPr="0065079A" w:rsidRDefault="0065079A" w:rsidP="00EF7981">
            <w:pPr>
              <w:pStyle w:val="ConsPlusNormal"/>
              <w:rPr>
                <w:b w:val="0"/>
                <w:sz w:val="24"/>
                <w:szCs w:val="24"/>
              </w:rPr>
            </w:pPr>
            <w:r w:rsidRPr="0065079A">
              <w:rPr>
                <w:b w:val="0"/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513" w:type="dxa"/>
          </w:tcPr>
          <w:p w:rsidR="0065079A" w:rsidRPr="0065079A" w:rsidRDefault="00C11696" w:rsidP="002011BF">
            <w:pPr>
              <w:pStyle w:val="ConsPlusNormal"/>
              <w:rPr>
                <w:b w:val="0"/>
                <w:sz w:val="24"/>
                <w:szCs w:val="24"/>
              </w:rPr>
            </w:pPr>
            <w:r w:rsidRPr="00C11696">
              <w:rPr>
                <w:b w:val="0"/>
                <w:sz w:val="24"/>
                <w:szCs w:val="24"/>
              </w:rPr>
              <w:t xml:space="preserve">Департамент организационной работы, общественных связей </w:t>
            </w:r>
            <w:r w:rsidR="002011BF">
              <w:rPr>
                <w:b w:val="0"/>
                <w:sz w:val="24"/>
                <w:szCs w:val="24"/>
              </w:rPr>
              <w:br/>
            </w:r>
            <w:r w:rsidRPr="00C11696">
              <w:rPr>
                <w:b w:val="0"/>
                <w:sz w:val="24"/>
                <w:szCs w:val="24"/>
              </w:rPr>
              <w:t>и контроля Администрации городского округа "Город Архангельск"</w:t>
            </w:r>
            <w:r w:rsidR="00606D98">
              <w:rPr>
                <w:b w:val="0"/>
                <w:sz w:val="24"/>
                <w:szCs w:val="24"/>
              </w:rPr>
              <w:t xml:space="preserve"> </w:t>
            </w:r>
            <w:r w:rsidR="00606D98">
              <w:rPr>
                <w:b w:val="0"/>
                <w:sz w:val="24"/>
                <w:szCs w:val="24"/>
              </w:rPr>
              <w:br/>
              <w:t xml:space="preserve">(далее – </w:t>
            </w:r>
            <w:r w:rsidR="00F63836">
              <w:rPr>
                <w:b w:val="0"/>
                <w:sz w:val="24"/>
                <w:szCs w:val="24"/>
              </w:rPr>
              <w:t xml:space="preserve">департамент организационной работы, общественных связей </w:t>
            </w:r>
            <w:r w:rsidR="00F63836">
              <w:rPr>
                <w:b w:val="0"/>
                <w:sz w:val="24"/>
                <w:szCs w:val="24"/>
              </w:rPr>
              <w:br/>
              <w:t>и контроля</w:t>
            </w:r>
            <w:r w:rsidR="00606D98">
              <w:rPr>
                <w:b w:val="0"/>
                <w:sz w:val="24"/>
                <w:szCs w:val="24"/>
              </w:rPr>
              <w:t>)</w:t>
            </w:r>
          </w:p>
        </w:tc>
      </w:tr>
      <w:tr w:rsidR="0065079A" w:rsidRPr="0065079A" w:rsidTr="00A52D7B">
        <w:tc>
          <w:tcPr>
            <w:tcW w:w="2268" w:type="dxa"/>
          </w:tcPr>
          <w:p w:rsidR="0065079A" w:rsidRPr="0065079A" w:rsidRDefault="0065079A" w:rsidP="00EF7981">
            <w:pPr>
              <w:pStyle w:val="ConsPlusNormal"/>
              <w:rPr>
                <w:b w:val="0"/>
                <w:sz w:val="24"/>
                <w:szCs w:val="24"/>
              </w:rPr>
            </w:pPr>
            <w:r w:rsidRPr="0065079A">
              <w:rPr>
                <w:b w:val="0"/>
                <w:sz w:val="24"/>
                <w:szCs w:val="24"/>
              </w:rPr>
              <w:t xml:space="preserve">Заказчики </w:t>
            </w:r>
          </w:p>
          <w:p w:rsidR="0065079A" w:rsidRPr="0065079A" w:rsidRDefault="0065079A" w:rsidP="00EF7981">
            <w:pPr>
              <w:pStyle w:val="ConsPlusNormal"/>
              <w:rPr>
                <w:b w:val="0"/>
                <w:sz w:val="24"/>
                <w:szCs w:val="24"/>
              </w:rPr>
            </w:pPr>
            <w:r w:rsidRPr="0065079A">
              <w:rPr>
                <w:b w:val="0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7513" w:type="dxa"/>
          </w:tcPr>
          <w:p w:rsidR="0065079A" w:rsidRPr="0065079A" w:rsidRDefault="00C11696" w:rsidP="00D878C7">
            <w:pPr>
              <w:pStyle w:val="ConsPlusNormal"/>
              <w:rPr>
                <w:b w:val="0"/>
                <w:sz w:val="24"/>
                <w:szCs w:val="24"/>
              </w:rPr>
            </w:pPr>
            <w:r w:rsidRPr="00C11696">
              <w:rPr>
                <w:b w:val="0"/>
                <w:sz w:val="24"/>
                <w:szCs w:val="24"/>
              </w:rPr>
              <w:t>Администрация городского округа "Город Архангельск"</w:t>
            </w:r>
            <w:r w:rsidR="00606D98">
              <w:rPr>
                <w:b w:val="0"/>
                <w:sz w:val="24"/>
                <w:szCs w:val="24"/>
              </w:rPr>
              <w:t xml:space="preserve"> </w:t>
            </w:r>
            <w:r w:rsidR="00606D98">
              <w:rPr>
                <w:b w:val="0"/>
                <w:sz w:val="24"/>
                <w:szCs w:val="24"/>
              </w:rPr>
              <w:br/>
              <w:t>(далее – Администрация города</w:t>
            </w:r>
            <w:r w:rsidR="00CA18CB">
              <w:rPr>
                <w:b w:val="0"/>
                <w:sz w:val="24"/>
                <w:szCs w:val="24"/>
              </w:rPr>
              <w:t xml:space="preserve"> Архангельска</w:t>
            </w:r>
            <w:r w:rsidR="00606D98">
              <w:rPr>
                <w:b w:val="0"/>
                <w:sz w:val="24"/>
                <w:szCs w:val="24"/>
              </w:rPr>
              <w:t>)</w:t>
            </w:r>
          </w:p>
        </w:tc>
      </w:tr>
      <w:tr w:rsidR="0065079A" w:rsidRPr="0065079A" w:rsidTr="00A52D7B">
        <w:tc>
          <w:tcPr>
            <w:tcW w:w="2268" w:type="dxa"/>
          </w:tcPr>
          <w:p w:rsidR="0065079A" w:rsidRPr="009522BE" w:rsidRDefault="0065079A" w:rsidP="00EF7981">
            <w:pPr>
              <w:pStyle w:val="ConsPlusNormal"/>
              <w:rPr>
                <w:b w:val="0"/>
                <w:sz w:val="24"/>
                <w:szCs w:val="24"/>
              </w:rPr>
            </w:pPr>
            <w:r w:rsidRPr="009522BE">
              <w:rPr>
                <w:b w:val="0"/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513" w:type="dxa"/>
          </w:tcPr>
          <w:p w:rsidR="0065079A" w:rsidRPr="009522BE" w:rsidRDefault="00514F00" w:rsidP="002011BF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514F00">
              <w:rPr>
                <w:b w:val="0"/>
                <w:sz w:val="24"/>
                <w:szCs w:val="24"/>
              </w:rPr>
              <w:t>тдел учета и отчетности</w:t>
            </w:r>
            <w:r>
              <w:rPr>
                <w:b w:val="0"/>
                <w:sz w:val="24"/>
                <w:szCs w:val="24"/>
              </w:rPr>
              <w:t xml:space="preserve"> Администрации городского округа "Город Архангельск" (далее </w:t>
            </w:r>
            <w:r w:rsidR="002011BF">
              <w:rPr>
                <w:b w:val="0"/>
                <w:sz w:val="24"/>
                <w:szCs w:val="24"/>
              </w:rPr>
              <w:t>–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514F00">
              <w:rPr>
                <w:b w:val="0"/>
                <w:sz w:val="24"/>
                <w:szCs w:val="24"/>
              </w:rPr>
              <w:t>отдел учета и отчетности</w:t>
            </w:r>
            <w:r>
              <w:rPr>
                <w:b w:val="0"/>
                <w:sz w:val="24"/>
                <w:szCs w:val="24"/>
              </w:rPr>
              <w:t>)</w:t>
            </w:r>
            <w:r w:rsidR="00C11696" w:rsidRPr="009522BE">
              <w:rPr>
                <w:b w:val="0"/>
                <w:sz w:val="24"/>
                <w:szCs w:val="24"/>
              </w:rPr>
              <w:t xml:space="preserve">, </w:t>
            </w:r>
            <w:r w:rsidR="009F3F3D">
              <w:rPr>
                <w:b w:val="0"/>
                <w:sz w:val="24"/>
                <w:szCs w:val="24"/>
              </w:rPr>
              <w:t xml:space="preserve">департамент организационной работы, общественных связей и контроля, </w:t>
            </w:r>
            <w:r w:rsidR="00CA18CB" w:rsidRPr="009522BE">
              <w:rPr>
                <w:b w:val="0"/>
                <w:sz w:val="24"/>
                <w:szCs w:val="24"/>
              </w:rPr>
              <w:t xml:space="preserve">муниципальное бюджетное учреждение городского округа "Город Архангельск" "Молодежный центр" (далее – </w:t>
            </w:r>
            <w:r w:rsidR="00606D98" w:rsidRPr="009522BE">
              <w:rPr>
                <w:b w:val="0"/>
                <w:sz w:val="24"/>
                <w:szCs w:val="24"/>
              </w:rPr>
              <w:t>МБУ "Молодежный центр"</w:t>
            </w:r>
            <w:r w:rsidR="00CA18CB" w:rsidRPr="009522BE">
              <w:rPr>
                <w:b w:val="0"/>
                <w:sz w:val="24"/>
                <w:szCs w:val="24"/>
              </w:rPr>
              <w:t>)</w:t>
            </w:r>
          </w:p>
        </w:tc>
      </w:tr>
      <w:tr w:rsidR="0065079A" w:rsidRPr="0065079A" w:rsidTr="00A52D7B">
        <w:tc>
          <w:tcPr>
            <w:tcW w:w="2268" w:type="dxa"/>
          </w:tcPr>
          <w:p w:rsidR="0065079A" w:rsidRPr="0065079A" w:rsidRDefault="0065079A" w:rsidP="00EF7981">
            <w:pPr>
              <w:pStyle w:val="ConsPlusNormal"/>
              <w:rPr>
                <w:b w:val="0"/>
                <w:sz w:val="24"/>
                <w:szCs w:val="24"/>
              </w:rPr>
            </w:pPr>
            <w:r w:rsidRPr="0065079A">
              <w:rPr>
                <w:b w:val="0"/>
                <w:sz w:val="24"/>
                <w:szCs w:val="24"/>
              </w:rPr>
              <w:t>Цели и задачи ведомственной программы</w:t>
            </w:r>
          </w:p>
        </w:tc>
        <w:tc>
          <w:tcPr>
            <w:tcW w:w="7513" w:type="dxa"/>
          </w:tcPr>
          <w:p w:rsidR="0065079A" w:rsidRPr="0065079A" w:rsidRDefault="0065079A" w:rsidP="002011BF">
            <w:pPr>
              <w:pStyle w:val="ConsPlusNormal"/>
              <w:rPr>
                <w:b w:val="0"/>
                <w:sz w:val="24"/>
                <w:szCs w:val="24"/>
              </w:rPr>
            </w:pPr>
            <w:r w:rsidRPr="0065079A">
              <w:rPr>
                <w:b w:val="0"/>
                <w:sz w:val="24"/>
                <w:szCs w:val="24"/>
              </w:rPr>
              <w:t xml:space="preserve">Цель 1. </w:t>
            </w:r>
            <w:r w:rsidR="00C11696" w:rsidRPr="00C11696">
              <w:rPr>
                <w:b w:val="0"/>
                <w:sz w:val="24"/>
                <w:szCs w:val="24"/>
              </w:rPr>
              <w:t>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5158F1" w:rsidRDefault="005158F1" w:rsidP="002011BF">
            <w:pPr>
              <w:pStyle w:val="ConsPlusNormal"/>
              <w:rPr>
                <w:b w:val="0"/>
                <w:sz w:val="24"/>
                <w:szCs w:val="24"/>
              </w:rPr>
            </w:pPr>
            <w:r w:rsidRPr="005158F1">
              <w:rPr>
                <w:b w:val="0"/>
                <w:sz w:val="24"/>
                <w:szCs w:val="24"/>
              </w:rPr>
              <w:t>Задача 1.</w:t>
            </w:r>
            <w:r>
              <w:rPr>
                <w:b w:val="0"/>
                <w:sz w:val="24"/>
                <w:szCs w:val="24"/>
              </w:rPr>
              <w:t>1.</w:t>
            </w:r>
            <w:r w:rsidRPr="005158F1">
              <w:rPr>
                <w:b w:val="0"/>
                <w:sz w:val="24"/>
                <w:szCs w:val="24"/>
              </w:rPr>
              <w:t xml:space="preserve"> Поддержка инициатив социально-активной молодежи, молодежных общественных организаций и объединений.</w:t>
            </w:r>
          </w:p>
          <w:p w:rsidR="005158F1" w:rsidRDefault="005158F1" w:rsidP="002011BF">
            <w:pPr>
              <w:pStyle w:val="ConsPlusNormal"/>
              <w:rPr>
                <w:b w:val="0"/>
                <w:sz w:val="24"/>
                <w:szCs w:val="24"/>
              </w:rPr>
            </w:pPr>
            <w:r w:rsidRPr="005158F1">
              <w:rPr>
                <w:b w:val="0"/>
                <w:sz w:val="24"/>
                <w:szCs w:val="24"/>
              </w:rPr>
              <w:t xml:space="preserve">Задача </w:t>
            </w:r>
            <w:r>
              <w:rPr>
                <w:b w:val="0"/>
                <w:sz w:val="24"/>
                <w:szCs w:val="24"/>
              </w:rPr>
              <w:t xml:space="preserve">1.2. </w:t>
            </w:r>
            <w:r w:rsidRPr="005158F1">
              <w:rPr>
                <w:b w:val="0"/>
                <w:sz w:val="24"/>
                <w:szCs w:val="24"/>
              </w:rPr>
              <w:t>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0C798C" w:rsidRDefault="000C798C" w:rsidP="002011BF">
            <w:pPr>
              <w:pStyle w:val="ConsPlusNormal"/>
              <w:rPr>
                <w:b w:val="0"/>
                <w:sz w:val="24"/>
                <w:szCs w:val="24"/>
              </w:rPr>
            </w:pPr>
            <w:r w:rsidRPr="000C798C">
              <w:rPr>
                <w:b w:val="0"/>
                <w:sz w:val="24"/>
                <w:szCs w:val="24"/>
              </w:rPr>
              <w:t xml:space="preserve">Задача </w:t>
            </w:r>
            <w:r>
              <w:rPr>
                <w:b w:val="0"/>
                <w:sz w:val="24"/>
                <w:szCs w:val="24"/>
              </w:rPr>
              <w:t>1.</w:t>
            </w:r>
            <w:r w:rsidRPr="000C798C">
              <w:rPr>
                <w:b w:val="0"/>
                <w:sz w:val="24"/>
                <w:szCs w:val="24"/>
              </w:rPr>
              <w:t xml:space="preserve">3. </w:t>
            </w:r>
            <w:r w:rsidR="00857973">
              <w:rPr>
                <w:b w:val="0"/>
                <w:sz w:val="24"/>
                <w:szCs w:val="24"/>
              </w:rPr>
              <w:t>Совершенствование системы патриотического</w:t>
            </w:r>
            <w:r w:rsidRPr="000C798C">
              <w:rPr>
                <w:b w:val="0"/>
                <w:sz w:val="24"/>
                <w:szCs w:val="24"/>
              </w:rPr>
              <w:t>, в том числе военно-патриотическо</w:t>
            </w:r>
            <w:r w:rsidR="00857973">
              <w:rPr>
                <w:b w:val="0"/>
                <w:sz w:val="24"/>
                <w:szCs w:val="24"/>
              </w:rPr>
              <w:t>го</w:t>
            </w:r>
            <w:r w:rsidRPr="000C798C">
              <w:rPr>
                <w:b w:val="0"/>
                <w:sz w:val="24"/>
                <w:szCs w:val="24"/>
              </w:rPr>
              <w:t xml:space="preserve"> и духовно-нравственно</w:t>
            </w:r>
            <w:r w:rsidR="00857973">
              <w:rPr>
                <w:b w:val="0"/>
                <w:sz w:val="24"/>
                <w:szCs w:val="24"/>
              </w:rPr>
              <w:t>го</w:t>
            </w:r>
            <w:r w:rsidRPr="000C798C">
              <w:rPr>
                <w:b w:val="0"/>
                <w:sz w:val="24"/>
                <w:szCs w:val="24"/>
              </w:rPr>
              <w:t xml:space="preserve"> воспитани</w:t>
            </w:r>
            <w:r w:rsidR="00857973">
              <w:rPr>
                <w:b w:val="0"/>
                <w:sz w:val="24"/>
                <w:szCs w:val="24"/>
              </w:rPr>
              <w:t>я молодежи</w:t>
            </w:r>
            <w:r w:rsidR="00857973">
              <w:rPr>
                <w:b w:val="0"/>
                <w:sz w:val="24"/>
                <w:szCs w:val="24"/>
              </w:rPr>
              <w:br/>
              <w:t xml:space="preserve">городского округа "Город Архангельск", </w:t>
            </w:r>
            <w:r w:rsidRPr="000C798C">
              <w:rPr>
                <w:b w:val="0"/>
                <w:sz w:val="24"/>
                <w:szCs w:val="24"/>
              </w:rPr>
              <w:t>пропаганда семейных ценностей.</w:t>
            </w:r>
          </w:p>
          <w:p w:rsidR="000C798C" w:rsidRDefault="000C798C" w:rsidP="002011BF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Задача 1.4. </w:t>
            </w:r>
            <w:r w:rsidRPr="000C798C">
              <w:rPr>
                <w:b w:val="0"/>
                <w:sz w:val="24"/>
                <w:szCs w:val="24"/>
              </w:rPr>
              <w:t>Создание условий для поддержки талантливой молодежи городского округа "Город Архангельск".</w:t>
            </w:r>
          </w:p>
          <w:p w:rsidR="000C798C" w:rsidRPr="0065079A" w:rsidRDefault="000C798C" w:rsidP="002011BF">
            <w:pPr>
              <w:pStyle w:val="ConsPlusNormal"/>
              <w:rPr>
                <w:b w:val="0"/>
                <w:sz w:val="24"/>
                <w:szCs w:val="24"/>
              </w:rPr>
            </w:pPr>
            <w:r w:rsidRPr="000C798C">
              <w:rPr>
                <w:b w:val="0"/>
                <w:sz w:val="24"/>
                <w:szCs w:val="24"/>
              </w:rPr>
              <w:t xml:space="preserve">Задача </w:t>
            </w:r>
            <w:r>
              <w:rPr>
                <w:b w:val="0"/>
                <w:sz w:val="24"/>
                <w:szCs w:val="24"/>
              </w:rPr>
              <w:t>1.</w:t>
            </w:r>
            <w:r w:rsidRPr="000C798C">
              <w:rPr>
                <w:b w:val="0"/>
                <w:sz w:val="24"/>
                <w:szCs w:val="24"/>
              </w:rPr>
              <w:t xml:space="preserve">5. Профилактика негативных явлений в подростковой </w:t>
            </w:r>
            <w:r w:rsidR="002011BF">
              <w:rPr>
                <w:b w:val="0"/>
                <w:sz w:val="24"/>
                <w:szCs w:val="24"/>
              </w:rPr>
              <w:br/>
            </w:r>
            <w:r w:rsidRPr="000C798C">
              <w:rPr>
                <w:b w:val="0"/>
                <w:sz w:val="24"/>
                <w:szCs w:val="24"/>
              </w:rPr>
              <w:t>и молод</w:t>
            </w:r>
            <w:r w:rsidR="002011BF">
              <w:rPr>
                <w:b w:val="0"/>
                <w:sz w:val="24"/>
                <w:szCs w:val="24"/>
              </w:rPr>
              <w:t>е</w:t>
            </w:r>
            <w:r w:rsidRPr="000C798C">
              <w:rPr>
                <w:b w:val="0"/>
                <w:sz w:val="24"/>
                <w:szCs w:val="24"/>
              </w:rPr>
              <w:t>жной среде, содействие трудоустройству и занятости молодежи городс</w:t>
            </w:r>
            <w:r w:rsidR="00F63836">
              <w:rPr>
                <w:b w:val="0"/>
                <w:sz w:val="24"/>
                <w:szCs w:val="24"/>
              </w:rPr>
              <w:t>кого округа "Город Архангельск"</w:t>
            </w:r>
          </w:p>
        </w:tc>
      </w:tr>
    </w:tbl>
    <w:p w:rsidR="00F91551" w:rsidRDefault="00F91551" w:rsidP="00832803">
      <w:pPr>
        <w:pStyle w:val="ConsPlusNormal"/>
        <w:rPr>
          <w:b w:val="0"/>
          <w:sz w:val="24"/>
          <w:szCs w:val="24"/>
        </w:rPr>
        <w:sectPr w:rsidR="00F91551" w:rsidSect="00A52D7B">
          <w:headerReference w:type="default" r:id="rId9"/>
          <w:pgSz w:w="11905" w:h="16838"/>
          <w:pgMar w:top="1134" w:right="567" w:bottom="1134" w:left="1701" w:header="567" w:footer="0" w:gutter="0"/>
          <w:cols w:space="720"/>
          <w:noEndnote/>
          <w:titlePg/>
          <w:docGrid w:linePitch="381"/>
        </w:sect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5"/>
        <w:gridCol w:w="1675"/>
        <w:gridCol w:w="609"/>
        <w:gridCol w:w="609"/>
        <w:gridCol w:w="2849"/>
        <w:gridCol w:w="2282"/>
      </w:tblGrid>
      <w:tr w:rsidR="002F6D38" w:rsidRPr="0065079A" w:rsidTr="00DF62F2">
        <w:tc>
          <w:tcPr>
            <w:tcW w:w="0" w:type="auto"/>
            <w:gridSpan w:val="3"/>
          </w:tcPr>
          <w:p w:rsidR="002F6D38" w:rsidRPr="0065079A" w:rsidRDefault="002F6D38" w:rsidP="00832803">
            <w:pPr>
              <w:pStyle w:val="ConsPlusNormal"/>
              <w:rPr>
                <w:b w:val="0"/>
                <w:sz w:val="24"/>
                <w:szCs w:val="24"/>
              </w:rPr>
            </w:pPr>
            <w:r w:rsidRPr="0065079A">
              <w:rPr>
                <w:b w:val="0"/>
                <w:sz w:val="24"/>
                <w:szCs w:val="24"/>
              </w:rPr>
              <w:lastRenderedPageBreak/>
              <w:t>Целевые индикаторы ведомственной программы</w:t>
            </w:r>
          </w:p>
        </w:tc>
        <w:tc>
          <w:tcPr>
            <w:tcW w:w="5560" w:type="dxa"/>
            <w:gridSpan w:val="3"/>
          </w:tcPr>
          <w:p w:rsidR="002F6D38" w:rsidRDefault="002F6D38" w:rsidP="00CD4DC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9E8">
              <w:rPr>
                <w:sz w:val="24"/>
                <w:szCs w:val="24"/>
              </w:rPr>
              <w:t xml:space="preserve">Целевой индикатор 1. </w:t>
            </w:r>
            <w:r w:rsidRPr="001819E8">
              <w:rPr>
                <w:bCs/>
                <w:sz w:val="24"/>
                <w:szCs w:val="24"/>
              </w:rPr>
              <w:t xml:space="preserve">Количество мероприятий, реализованных </w:t>
            </w:r>
            <w:r w:rsidRPr="001819E8">
              <w:rPr>
                <w:bCs/>
                <w:sz w:val="24"/>
                <w:szCs w:val="24"/>
              </w:rPr>
              <w:br/>
              <w:t>на территории городског</w:t>
            </w:r>
            <w:r>
              <w:rPr>
                <w:bCs/>
                <w:sz w:val="24"/>
                <w:szCs w:val="24"/>
              </w:rPr>
              <w:t>о округа "Город Архангельск" в сфере молодежной политики.</w:t>
            </w:r>
          </w:p>
          <w:p w:rsidR="002F6D38" w:rsidRDefault="002F6D38" w:rsidP="00CD4DC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9E8">
              <w:rPr>
                <w:sz w:val="24"/>
                <w:szCs w:val="24"/>
              </w:rPr>
              <w:t xml:space="preserve">Целевой индикатор </w:t>
            </w:r>
            <w:r>
              <w:rPr>
                <w:sz w:val="24"/>
                <w:szCs w:val="24"/>
              </w:rPr>
              <w:t>2</w:t>
            </w:r>
            <w:r w:rsidRPr="00857973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Степень социальной активности молодежи </w:t>
            </w:r>
            <w:r w:rsidRPr="00857973">
              <w:rPr>
                <w:bCs/>
                <w:sz w:val="24"/>
                <w:szCs w:val="24"/>
              </w:rPr>
              <w:t>городского округа "Город Архангельск"</w:t>
            </w:r>
            <w:r>
              <w:rPr>
                <w:bCs/>
                <w:sz w:val="24"/>
                <w:szCs w:val="24"/>
              </w:rPr>
              <w:t xml:space="preserve"> (по самооценке).</w:t>
            </w:r>
          </w:p>
          <w:p w:rsidR="002F6D38" w:rsidRPr="001819E8" w:rsidRDefault="002F6D38" w:rsidP="00CD4D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Целевой индикатор 3.  Количество муниципальных бюджетных учреждений, подведомственных Администрации городского округа </w:t>
            </w:r>
            <w:r w:rsidRPr="00857973"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>Город Архангельск</w:t>
            </w:r>
            <w:r w:rsidRPr="00857973"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>, в которых улучшена  материально-техническая база</w:t>
            </w:r>
          </w:p>
        </w:tc>
      </w:tr>
      <w:tr w:rsidR="002F6D38" w:rsidRPr="00874BB1" w:rsidTr="00B04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contextualSpacing/>
              <w:rPr>
                <w:color w:val="FF0000"/>
                <w:sz w:val="24"/>
                <w:szCs w:val="24"/>
              </w:rPr>
            </w:pPr>
            <w:r w:rsidRPr="00874BB1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322133">
            <w:pPr>
              <w:pStyle w:val="ConsPlusNormal"/>
              <w:contextualSpacing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Общий объ</w:t>
            </w:r>
            <w:r>
              <w:rPr>
                <w:b w:val="0"/>
                <w:sz w:val="24"/>
                <w:szCs w:val="24"/>
              </w:rPr>
              <w:t>е</w:t>
            </w:r>
            <w:r w:rsidRPr="00874BB1">
              <w:rPr>
                <w:b w:val="0"/>
                <w:sz w:val="24"/>
                <w:szCs w:val="24"/>
              </w:rPr>
              <w:t xml:space="preserve">м финансового обеспечения реализации </w:t>
            </w:r>
            <w:r>
              <w:rPr>
                <w:b w:val="0"/>
                <w:sz w:val="24"/>
                <w:szCs w:val="24"/>
              </w:rPr>
              <w:t>ведомственной программы</w:t>
            </w:r>
            <w:r w:rsidRPr="00874BB1">
              <w:rPr>
                <w:b w:val="0"/>
                <w:sz w:val="24"/>
                <w:szCs w:val="24"/>
              </w:rPr>
              <w:t xml:space="preserve"> составит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54108">
              <w:rPr>
                <w:b w:val="0"/>
                <w:sz w:val="24"/>
                <w:szCs w:val="24"/>
                <w:highlight w:val="yellow"/>
              </w:rPr>
              <w:t>2</w:t>
            </w:r>
            <w:r w:rsidR="00322133">
              <w:rPr>
                <w:b w:val="0"/>
                <w:sz w:val="24"/>
                <w:szCs w:val="24"/>
                <w:highlight w:val="yellow"/>
              </w:rPr>
              <w:t>3</w:t>
            </w:r>
            <w:r w:rsidRPr="00654108">
              <w:rPr>
                <w:b w:val="0"/>
                <w:sz w:val="24"/>
                <w:szCs w:val="24"/>
                <w:highlight w:val="yellow"/>
              </w:rPr>
              <w:t> </w:t>
            </w:r>
            <w:r w:rsidR="00322133">
              <w:rPr>
                <w:b w:val="0"/>
                <w:sz w:val="24"/>
                <w:szCs w:val="24"/>
                <w:highlight w:val="yellow"/>
              </w:rPr>
              <w:t>003</w:t>
            </w:r>
            <w:r w:rsidRPr="00654108">
              <w:rPr>
                <w:b w:val="0"/>
                <w:sz w:val="24"/>
                <w:szCs w:val="24"/>
                <w:highlight w:val="yellow"/>
              </w:rPr>
              <w:t>,</w:t>
            </w:r>
            <w:r w:rsidR="00322133" w:rsidRPr="00322133">
              <w:rPr>
                <w:b w:val="0"/>
                <w:sz w:val="24"/>
                <w:szCs w:val="24"/>
                <w:highlight w:val="yellow"/>
              </w:rPr>
              <w:t>9</w:t>
            </w:r>
            <w:r w:rsidRPr="00874BB1">
              <w:rPr>
                <w:b w:val="0"/>
                <w:sz w:val="24"/>
                <w:szCs w:val="24"/>
              </w:rPr>
              <w:t xml:space="preserve"> тыс. руб., в том числе:</w:t>
            </w:r>
          </w:p>
        </w:tc>
      </w:tr>
      <w:tr w:rsidR="002F6D38" w:rsidRPr="00874BB1" w:rsidTr="0065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2F6D38">
            <w:pPr>
              <w:pStyle w:val="ConsPlusNormal"/>
              <w:contextualSpacing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8" w:rsidRPr="00874BB1" w:rsidRDefault="002F6D38" w:rsidP="00874BB1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322133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7 066,2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</w:rPr>
              <w:t>1 010,2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322133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8 076,4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DE2512">
              <w:rPr>
                <w:sz w:val="24"/>
                <w:szCs w:val="24"/>
              </w:rPr>
              <w:t>2 985,5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2 985,5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DE2512">
              <w:rPr>
                <w:sz w:val="24"/>
                <w:szCs w:val="24"/>
              </w:rPr>
              <w:t>2 985,5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2 985,5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38" w:rsidRPr="00874BB1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DE2512">
              <w:rPr>
                <w:sz w:val="24"/>
                <w:szCs w:val="24"/>
              </w:rPr>
              <w:t>2 985,5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2 985,5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38" w:rsidRPr="00874BB1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DE2512">
              <w:rPr>
                <w:sz w:val="24"/>
                <w:szCs w:val="24"/>
              </w:rPr>
              <w:t>2 985,5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2 985,5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A52D7B">
            <w:pPr>
              <w:pStyle w:val="ConsPlusNormal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2027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38" w:rsidRPr="00874BB1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 w:rsidRPr="00DE2512">
              <w:rPr>
                <w:sz w:val="24"/>
                <w:szCs w:val="24"/>
              </w:rPr>
              <w:t>2 985,5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DE2512" w:rsidRDefault="002F6D38" w:rsidP="00A52D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2 985,5</w:t>
            </w:r>
          </w:p>
        </w:tc>
      </w:tr>
      <w:tr w:rsidR="002F6D38" w:rsidRPr="00874BB1" w:rsidTr="002F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Pr="00874BB1" w:rsidRDefault="002F6D38" w:rsidP="00874BB1">
            <w:pPr>
              <w:pStyle w:val="ConsPlusNormal"/>
              <w:contextualSpacing/>
              <w:jc w:val="both"/>
              <w:rPr>
                <w:b w:val="0"/>
                <w:sz w:val="24"/>
                <w:szCs w:val="24"/>
              </w:rPr>
            </w:pPr>
            <w:r w:rsidRPr="00874BB1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38" w:rsidRPr="00874BB1" w:rsidRDefault="002F6D38" w:rsidP="00322133">
            <w:pPr>
              <w:contextualSpacing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21</w:t>
            </w:r>
            <w:r w:rsidR="00322133" w:rsidRPr="00322133">
              <w:rPr>
                <w:sz w:val="24"/>
                <w:szCs w:val="24"/>
                <w:highlight w:val="yellow"/>
              </w:rPr>
              <w:t> 993,7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Default="002F6D38" w:rsidP="00857973">
            <w:pPr>
              <w:contextualSpacing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</w:rPr>
              <w:t>1 010,2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8" w:rsidRDefault="00322133" w:rsidP="00857973">
            <w:pPr>
              <w:contextualSpacing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23 003,9</w:t>
            </w:r>
          </w:p>
        </w:tc>
      </w:tr>
    </w:tbl>
    <w:p w:rsidR="0065079A" w:rsidRDefault="0065079A" w:rsidP="0065079A">
      <w:pPr>
        <w:pStyle w:val="ConsPlusNormal"/>
        <w:jc w:val="center"/>
        <w:rPr>
          <w:b w:val="0"/>
        </w:rPr>
      </w:pPr>
    </w:p>
    <w:p w:rsidR="0065079A" w:rsidRPr="007D4997" w:rsidRDefault="002011BF" w:rsidP="0065079A">
      <w:pPr>
        <w:pStyle w:val="ConsPlusNormal"/>
        <w:jc w:val="center"/>
      </w:pPr>
      <w:r>
        <w:rPr>
          <w:lang w:val="en-US"/>
        </w:rPr>
        <w:t>I</w:t>
      </w:r>
      <w:r w:rsidR="0065079A" w:rsidRPr="007D4997">
        <w:t>. Характеристика текущего состояния сферы реализации</w:t>
      </w:r>
    </w:p>
    <w:p w:rsidR="0065079A" w:rsidRPr="007D4997" w:rsidRDefault="005E3DD2" w:rsidP="0065079A">
      <w:pPr>
        <w:pStyle w:val="ConsPlusNormal"/>
        <w:jc w:val="center"/>
      </w:pPr>
      <w:r>
        <w:t>в</w:t>
      </w:r>
      <w:r w:rsidR="0065079A" w:rsidRPr="007D4997">
        <w:t>едомственной</w:t>
      </w:r>
      <w:r w:rsidR="00857973">
        <w:t xml:space="preserve"> </w:t>
      </w:r>
      <w:r w:rsidR="0065079A" w:rsidRPr="007D4997">
        <w:t>программы</w:t>
      </w:r>
    </w:p>
    <w:p w:rsidR="0065079A" w:rsidRPr="00874BB1" w:rsidRDefault="0065079A" w:rsidP="0065079A">
      <w:pPr>
        <w:pStyle w:val="ConsPlusNormal"/>
        <w:jc w:val="both"/>
        <w:rPr>
          <w:highlight w:val="yellow"/>
        </w:rPr>
      </w:pPr>
    </w:p>
    <w:p w:rsidR="00690B1D" w:rsidRPr="00385DC7" w:rsidRDefault="00690B1D" w:rsidP="00690B1D">
      <w:pPr>
        <w:shd w:val="clear" w:color="auto" w:fill="FFFFFF"/>
        <w:ind w:firstLine="708"/>
        <w:jc w:val="both"/>
        <w:rPr>
          <w:szCs w:val="28"/>
          <w:lang w:eastAsia="en-US"/>
        </w:rPr>
      </w:pPr>
      <w:r w:rsidRPr="00385DC7">
        <w:rPr>
          <w:szCs w:val="28"/>
          <w:lang w:eastAsia="en-US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</w:t>
      </w:r>
      <w:r>
        <w:rPr>
          <w:szCs w:val="28"/>
          <w:lang w:eastAsia="en-US"/>
        </w:rPr>
        <w:t>о</w:t>
      </w:r>
      <w:r w:rsidRPr="00385DC7">
        <w:rPr>
          <w:szCs w:val="28"/>
          <w:lang w:eastAsia="en-US"/>
        </w:rPr>
        <w:t xml:space="preserve">т 30 декабря 2020 года № 489-ФЗ 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О молодежной политике в Российской Федерации</w:t>
      </w:r>
      <w:r>
        <w:rPr>
          <w:szCs w:val="28"/>
          <w:lang w:eastAsia="en-US"/>
        </w:rPr>
        <w:t>"</w:t>
      </w:r>
      <w:r w:rsidR="00DE2512">
        <w:rPr>
          <w:szCs w:val="28"/>
          <w:lang w:eastAsia="en-US"/>
        </w:rPr>
        <w:t>.</w:t>
      </w:r>
      <w:r w:rsidRPr="00385DC7">
        <w:rPr>
          <w:szCs w:val="28"/>
          <w:lang w:eastAsia="en-US"/>
        </w:rPr>
        <w:t xml:space="preserve"> Также на уровне региона была принята государственная программа Архангельской области 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Молодежь Поморья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 xml:space="preserve">, утвержденная постановлением Правительства Архангельской области </w:t>
      </w:r>
      <w:r w:rsidR="00A52D7B">
        <w:rPr>
          <w:szCs w:val="28"/>
          <w:lang w:eastAsia="en-US"/>
        </w:rPr>
        <w:br/>
      </w:r>
      <w:r w:rsidRPr="00385DC7">
        <w:rPr>
          <w:szCs w:val="28"/>
          <w:lang w:eastAsia="en-US"/>
        </w:rPr>
        <w:t>от 9 октября 2020 года</w:t>
      </w:r>
      <w:r>
        <w:rPr>
          <w:szCs w:val="28"/>
          <w:lang w:eastAsia="en-US"/>
        </w:rPr>
        <w:t xml:space="preserve"> </w:t>
      </w:r>
      <w:r w:rsidRPr="00385DC7">
        <w:rPr>
          <w:szCs w:val="28"/>
          <w:lang w:eastAsia="en-US"/>
        </w:rPr>
        <w:t>№ 659-пп.</w:t>
      </w:r>
    </w:p>
    <w:p w:rsidR="00690B1D" w:rsidRPr="00385DC7" w:rsidRDefault="00857973" w:rsidP="00690B1D">
      <w:pPr>
        <w:shd w:val="clear" w:color="auto" w:fill="FFFFFF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Проблема</w:t>
      </w:r>
      <w:r w:rsidR="00690B1D" w:rsidRPr="00385DC7">
        <w:rPr>
          <w:szCs w:val="28"/>
          <w:lang w:eastAsia="en-US"/>
        </w:rPr>
        <w:t xml:space="preserve"> развития молодежной инфраструктуры отмечается как </w:t>
      </w:r>
      <w:r w:rsidR="00A52D7B">
        <w:rPr>
          <w:szCs w:val="28"/>
          <w:lang w:eastAsia="en-US"/>
        </w:rPr>
        <w:br/>
      </w:r>
      <w:r>
        <w:rPr>
          <w:szCs w:val="28"/>
          <w:lang w:eastAsia="en-US"/>
        </w:rPr>
        <w:t>не только</w:t>
      </w:r>
      <w:r w:rsidR="00690B1D" w:rsidRPr="00385DC7">
        <w:rPr>
          <w:szCs w:val="28"/>
          <w:lang w:eastAsia="en-US"/>
        </w:rPr>
        <w:t xml:space="preserve"> молодежью, </w:t>
      </w:r>
      <w:r>
        <w:rPr>
          <w:szCs w:val="28"/>
          <w:lang w:eastAsia="en-US"/>
        </w:rPr>
        <w:t>но и</w:t>
      </w:r>
      <w:r w:rsidR="00690B1D" w:rsidRPr="00385DC7">
        <w:rPr>
          <w:szCs w:val="28"/>
          <w:lang w:eastAsia="en-US"/>
        </w:rPr>
        <w:t xml:space="preserve"> экспертами. Качественная и комфортная, </w:t>
      </w:r>
      <w:r w:rsidR="00690B1D" w:rsidRPr="00385DC7">
        <w:rPr>
          <w:szCs w:val="28"/>
          <w:lang w:eastAsia="en-US"/>
        </w:rPr>
        <w:lastRenderedPageBreak/>
        <w:t xml:space="preserve">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</w:t>
      </w:r>
      <w:r w:rsidR="002011BF">
        <w:rPr>
          <w:szCs w:val="28"/>
          <w:lang w:eastAsia="en-US"/>
        </w:rPr>
        <w:br/>
      </w:r>
      <w:r w:rsidR="00690B1D" w:rsidRPr="00385DC7">
        <w:rPr>
          <w:szCs w:val="28"/>
          <w:lang w:eastAsia="en-US"/>
        </w:rPr>
        <w:t xml:space="preserve">для всестороннего развития молодого человека. Кроме этого, отсутствие современной молодежной инфраструктуры и возможностей является одним </w:t>
      </w:r>
      <w:r w:rsidR="00A52D7B">
        <w:rPr>
          <w:szCs w:val="28"/>
          <w:lang w:eastAsia="en-US"/>
        </w:rPr>
        <w:br/>
      </w:r>
      <w:r w:rsidR="00690B1D" w:rsidRPr="00385DC7">
        <w:rPr>
          <w:szCs w:val="28"/>
          <w:lang w:eastAsia="en-US"/>
        </w:rPr>
        <w:t>из факторов миграции молодежи.</w:t>
      </w:r>
    </w:p>
    <w:p w:rsidR="00690B1D" w:rsidRDefault="00690B1D" w:rsidP="00690B1D">
      <w:pPr>
        <w:shd w:val="clear" w:color="auto" w:fill="FFFFFF"/>
        <w:ind w:firstLine="708"/>
        <w:jc w:val="both"/>
        <w:rPr>
          <w:szCs w:val="28"/>
          <w:lang w:eastAsia="en-US"/>
        </w:rPr>
      </w:pPr>
      <w:r w:rsidRPr="00385DC7">
        <w:rPr>
          <w:szCs w:val="28"/>
          <w:lang w:eastAsia="en-US"/>
        </w:rPr>
        <w:t xml:space="preserve">Однако количественные показатели развития инфраструктуры </w:t>
      </w:r>
      <w:r w:rsidR="00376F27">
        <w:rPr>
          <w:szCs w:val="28"/>
          <w:lang w:eastAsia="en-US"/>
        </w:rPr>
        <w:br/>
      </w:r>
      <w:r w:rsidRPr="00385DC7">
        <w:rPr>
          <w:szCs w:val="28"/>
          <w:lang w:eastAsia="en-US"/>
        </w:rPr>
        <w:t xml:space="preserve">не всегда сочетаются с потребностями в конкретных мерах, формах, содержательном наполнении различных групп и категорий. </w:t>
      </w:r>
      <w:proofErr w:type="gramStart"/>
      <w:r w:rsidRPr="00385DC7">
        <w:rPr>
          <w:szCs w:val="28"/>
          <w:lang w:eastAsia="en-US"/>
        </w:rPr>
        <w:t>На части территории</w:t>
      </w:r>
      <w:proofErr w:type="gramEnd"/>
      <w:r w:rsidRPr="00385DC7">
        <w:rPr>
          <w:szCs w:val="28"/>
          <w:lang w:eastAsia="en-US"/>
        </w:rPr>
        <w:t xml:space="preserve"> Архангельской области учреждения по работе с молодежью отсутствуют и их услуги недоступны для молодежи. </w:t>
      </w:r>
    </w:p>
    <w:p w:rsidR="00690B1D" w:rsidRPr="00385DC7" w:rsidRDefault="00690B1D" w:rsidP="00690B1D">
      <w:pPr>
        <w:shd w:val="clear" w:color="auto" w:fill="FFFFFF"/>
        <w:ind w:firstLine="708"/>
        <w:jc w:val="both"/>
        <w:rPr>
          <w:szCs w:val="28"/>
          <w:lang w:eastAsia="en-US"/>
        </w:rPr>
      </w:pPr>
      <w:r w:rsidRPr="00385DC7">
        <w:rPr>
          <w:szCs w:val="28"/>
          <w:lang w:eastAsia="en-US"/>
        </w:rPr>
        <w:t xml:space="preserve">Исследования установили, что актуальными для молодежи являются 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 играть 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690B1D" w:rsidRPr="00385DC7" w:rsidRDefault="00857973" w:rsidP="00690B1D">
      <w:pPr>
        <w:shd w:val="clear" w:color="auto" w:fill="FFFFFF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С</w:t>
      </w:r>
      <w:r w:rsidR="00690B1D" w:rsidRPr="00385DC7">
        <w:rPr>
          <w:szCs w:val="28"/>
          <w:lang w:eastAsia="en-US"/>
        </w:rPr>
        <w:t xml:space="preserve">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</w:t>
      </w:r>
      <w:r w:rsidR="00A52D7B">
        <w:rPr>
          <w:szCs w:val="28"/>
          <w:lang w:eastAsia="en-US"/>
        </w:rPr>
        <w:br/>
      </w:r>
      <w:r w:rsidR="00690B1D" w:rsidRPr="00385DC7">
        <w:rPr>
          <w:szCs w:val="28"/>
          <w:lang w:eastAsia="en-US"/>
        </w:rPr>
        <w:t xml:space="preserve">в данном приоритете предполагается придерживаться концепции </w:t>
      </w:r>
      <w:r w:rsidR="00DE2512">
        <w:rPr>
          <w:szCs w:val="28"/>
          <w:lang w:eastAsia="en-US"/>
        </w:rPr>
        <w:t>"</w:t>
      </w:r>
      <w:r w:rsidR="00690B1D" w:rsidRPr="00385DC7">
        <w:rPr>
          <w:szCs w:val="28"/>
          <w:lang w:eastAsia="en-US"/>
        </w:rPr>
        <w:t>третьего места</w:t>
      </w:r>
      <w:r w:rsidR="00DE2512">
        <w:rPr>
          <w:szCs w:val="28"/>
          <w:lang w:eastAsia="en-US"/>
        </w:rPr>
        <w:t>"</w:t>
      </w:r>
      <w:r w:rsidR="00690B1D" w:rsidRPr="00385DC7">
        <w:rPr>
          <w:szCs w:val="28"/>
          <w:lang w:eastAsia="en-US"/>
        </w:rPr>
        <w:t xml:space="preserve">, в соответствии с которой у молодых людей должно быть три места, которые они постоянно посещают: первые два – это дом и учеба (работа), </w:t>
      </w:r>
      <w:r w:rsidR="00A52D7B">
        <w:rPr>
          <w:szCs w:val="28"/>
          <w:lang w:eastAsia="en-US"/>
        </w:rPr>
        <w:br/>
      </w:r>
      <w:r w:rsidR="00690B1D" w:rsidRPr="00385DC7">
        <w:rPr>
          <w:szCs w:val="28"/>
          <w:lang w:eastAsia="en-US"/>
        </w:rPr>
        <w:t xml:space="preserve">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самоуправления с лидерами общественного мнения в молодежной среде </w:t>
      </w:r>
      <w:r w:rsidR="00A52D7B">
        <w:rPr>
          <w:szCs w:val="28"/>
          <w:lang w:eastAsia="en-US"/>
        </w:rPr>
        <w:br/>
      </w:r>
      <w:r w:rsidR="00690B1D" w:rsidRPr="00385DC7">
        <w:rPr>
          <w:szCs w:val="28"/>
          <w:lang w:eastAsia="en-US"/>
        </w:rPr>
        <w:t>и привлечения лиц, объединений и организаций, заинтересованных в развитии территории.</w:t>
      </w:r>
    </w:p>
    <w:p w:rsidR="00690B1D" w:rsidRPr="00385DC7" w:rsidRDefault="00690B1D" w:rsidP="00690B1D">
      <w:pPr>
        <w:shd w:val="clear" w:color="auto" w:fill="FFFFFF"/>
        <w:ind w:firstLine="708"/>
        <w:jc w:val="both"/>
        <w:rPr>
          <w:szCs w:val="28"/>
          <w:lang w:eastAsia="en-US"/>
        </w:rPr>
      </w:pPr>
      <w:r w:rsidRPr="00385DC7">
        <w:rPr>
          <w:szCs w:val="28"/>
          <w:lang w:eastAsia="en-US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</w:t>
      </w:r>
      <w:r w:rsidR="0000267C">
        <w:rPr>
          <w:szCs w:val="28"/>
          <w:lang w:eastAsia="en-US"/>
        </w:rPr>
        <w:br/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Город Архангельск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 xml:space="preserve">Молодежный культурный центр 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Луч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 xml:space="preserve"> (</w:t>
      </w:r>
      <w:r w:rsidR="00DE2512">
        <w:rPr>
          <w:szCs w:val="28"/>
          <w:lang w:eastAsia="en-US"/>
        </w:rPr>
        <w:t xml:space="preserve">далее – МУК </w:t>
      </w:r>
      <w:r w:rsidRPr="00385DC7">
        <w:rPr>
          <w:szCs w:val="28"/>
          <w:lang w:eastAsia="en-US"/>
        </w:rPr>
        <w:t xml:space="preserve">МКЦ 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Луч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). Однако</w:t>
      </w:r>
      <w:proofErr w:type="gramStart"/>
      <w:r w:rsidRPr="00385DC7">
        <w:rPr>
          <w:szCs w:val="28"/>
          <w:lang w:eastAsia="en-US"/>
        </w:rPr>
        <w:t>,</w:t>
      </w:r>
      <w:proofErr w:type="gramEnd"/>
      <w:r w:rsidRPr="00385DC7">
        <w:rPr>
          <w:szCs w:val="28"/>
          <w:lang w:eastAsia="en-US"/>
        </w:rPr>
        <w:t xml:space="preserve"> данное учреждение не соответствует концепции 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третьего места</w:t>
      </w:r>
      <w:r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 xml:space="preserve">, поскольку на данный момент 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</w:t>
      </w:r>
      <w:r w:rsidR="00FA6D66">
        <w:rPr>
          <w:szCs w:val="28"/>
          <w:lang w:eastAsia="en-US"/>
        </w:rPr>
        <w:t>"</w:t>
      </w:r>
      <w:r w:rsidRPr="00385DC7">
        <w:rPr>
          <w:szCs w:val="28"/>
          <w:lang w:eastAsia="en-US"/>
        </w:rPr>
        <w:t>Культура</w:t>
      </w:r>
      <w:r w:rsidR="00FA6D66">
        <w:rPr>
          <w:szCs w:val="28"/>
          <w:lang w:eastAsia="en-US"/>
        </w:rPr>
        <w:t>"</w:t>
      </w:r>
      <w:r w:rsidR="00857973">
        <w:rPr>
          <w:szCs w:val="28"/>
          <w:lang w:eastAsia="en-US"/>
        </w:rPr>
        <w:t>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690B1D" w:rsidRPr="00385DC7" w:rsidRDefault="00690B1D" w:rsidP="00690B1D">
      <w:pPr>
        <w:shd w:val="clear" w:color="auto" w:fill="FFFFFF"/>
        <w:ind w:firstLine="709"/>
        <w:jc w:val="both"/>
        <w:rPr>
          <w:szCs w:val="28"/>
          <w:lang w:eastAsia="en-US"/>
        </w:rPr>
      </w:pPr>
      <w:r w:rsidRPr="00385DC7">
        <w:rPr>
          <w:spacing w:val="-6"/>
          <w:szCs w:val="28"/>
          <w:lang w:eastAsia="en-US"/>
        </w:rPr>
        <w:t xml:space="preserve">За последние годы в городе Архангельске </w:t>
      </w:r>
      <w:r w:rsidR="00FA6D66">
        <w:rPr>
          <w:spacing w:val="-6"/>
          <w:szCs w:val="28"/>
          <w:lang w:eastAsia="en-US"/>
        </w:rPr>
        <w:t xml:space="preserve">происходит </w:t>
      </w:r>
      <w:r w:rsidRPr="00385DC7">
        <w:rPr>
          <w:szCs w:val="28"/>
          <w:lang w:eastAsia="en-US"/>
        </w:rPr>
        <w:t>смещение направления социальной активности молодых людей в сторону молодежного самоуправления.</w:t>
      </w:r>
      <w:r w:rsidRPr="00385DC7">
        <w:rPr>
          <w:color w:val="FF0000"/>
          <w:szCs w:val="28"/>
          <w:lang w:eastAsia="en-US"/>
        </w:rPr>
        <w:t xml:space="preserve"> </w:t>
      </w:r>
      <w:r w:rsidRPr="00385DC7">
        <w:rPr>
          <w:szCs w:val="28"/>
          <w:lang w:eastAsia="en-US"/>
        </w:rPr>
        <w:t xml:space="preserve">Для усиления органов молодежного самоуправления, снижения ротации кадров и повышения реализуемых инициатив </w:t>
      </w:r>
      <w:r w:rsidR="00376F27">
        <w:rPr>
          <w:szCs w:val="28"/>
          <w:lang w:eastAsia="en-US"/>
        </w:rPr>
        <w:br/>
      </w:r>
      <w:r w:rsidRPr="00385DC7">
        <w:rPr>
          <w:szCs w:val="28"/>
          <w:lang w:eastAsia="en-US"/>
        </w:rPr>
        <w:t xml:space="preserve">в </w:t>
      </w:r>
      <w:r w:rsidR="00FA6D66">
        <w:rPr>
          <w:szCs w:val="28"/>
          <w:lang w:eastAsia="en-US"/>
        </w:rPr>
        <w:t xml:space="preserve">ведомственной </w:t>
      </w:r>
      <w:r w:rsidRPr="00385DC7">
        <w:rPr>
          <w:szCs w:val="28"/>
          <w:lang w:eastAsia="en-US"/>
        </w:rPr>
        <w:t xml:space="preserve">программе предусмотрено проведение обучающих </w:t>
      </w:r>
      <w:r w:rsidRPr="00385DC7">
        <w:rPr>
          <w:szCs w:val="28"/>
          <w:lang w:eastAsia="en-US"/>
        </w:rPr>
        <w:lastRenderedPageBreak/>
        <w:t xml:space="preserve">мероприятий. В целях развития </w:t>
      </w:r>
      <w:r w:rsidRPr="00385DC7">
        <w:rPr>
          <w:spacing w:val="-10"/>
          <w:szCs w:val="28"/>
          <w:lang w:eastAsia="en-US"/>
        </w:rPr>
        <w:t>института молодежного самоуправления предусмотрена поддержка деятельности</w:t>
      </w:r>
      <w:r w:rsidRPr="00385DC7">
        <w:rPr>
          <w:szCs w:val="28"/>
          <w:lang w:eastAsia="en-US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385DC7">
        <w:rPr>
          <w:spacing w:val="-6"/>
          <w:szCs w:val="28"/>
          <w:lang w:eastAsia="en-US"/>
        </w:rPr>
        <w:t>В целях вовлечения молодежи в социально</w:t>
      </w:r>
      <w:r w:rsidRPr="00385DC7">
        <w:rPr>
          <w:szCs w:val="28"/>
          <w:lang w:eastAsia="en-US"/>
        </w:rPr>
        <w:t>-активную практику предусмотрена поддержка проведения молодежных форумов.</w:t>
      </w:r>
    </w:p>
    <w:p w:rsidR="00857973" w:rsidRPr="00385DC7" w:rsidRDefault="00690B1D" w:rsidP="00857973">
      <w:pPr>
        <w:shd w:val="clear" w:color="auto" w:fill="FFFFFF"/>
        <w:ind w:firstLine="709"/>
        <w:jc w:val="both"/>
        <w:rPr>
          <w:szCs w:val="22"/>
          <w:lang w:eastAsia="en-US"/>
        </w:rPr>
      </w:pPr>
      <w:r w:rsidRPr="00385DC7">
        <w:rPr>
          <w:szCs w:val="28"/>
          <w:lang w:eastAsia="en-US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</w:t>
      </w:r>
      <w:r w:rsidR="002011BF">
        <w:rPr>
          <w:szCs w:val="28"/>
          <w:lang w:eastAsia="en-US"/>
        </w:rPr>
        <w:br/>
      </w:r>
      <w:r w:rsidRPr="00385DC7">
        <w:rPr>
          <w:szCs w:val="28"/>
          <w:lang w:eastAsia="en-US"/>
        </w:rPr>
        <w:t>что снижает интерес молодежи к мероприятиям патриотической направленности. Как показывают исследования</w:t>
      </w:r>
      <w:r w:rsidR="00857973">
        <w:rPr>
          <w:szCs w:val="28"/>
          <w:lang w:eastAsia="en-US"/>
        </w:rPr>
        <w:t>,</w:t>
      </w:r>
      <w:r w:rsidRPr="00385DC7">
        <w:rPr>
          <w:szCs w:val="28"/>
          <w:lang w:eastAsia="en-US"/>
        </w:rPr>
        <w:t xml:space="preserve">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</w:t>
      </w:r>
      <w:r w:rsidR="00857973">
        <w:rPr>
          <w:szCs w:val="28"/>
          <w:lang w:eastAsia="en-US"/>
        </w:rPr>
        <w:t>, например</w:t>
      </w:r>
      <w:r w:rsidRPr="00385DC7">
        <w:rPr>
          <w:szCs w:val="28"/>
          <w:lang w:eastAsia="en-US"/>
        </w:rPr>
        <w:t xml:space="preserve"> </w:t>
      </w:r>
      <w:r w:rsidR="00857973">
        <w:rPr>
          <w:szCs w:val="28"/>
          <w:lang w:eastAsia="en-US"/>
        </w:rPr>
        <w:t xml:space="preserve">применение </w:t>
      </w:r>
      <w:proofErr w:type="spellStart"/>
      <w:r w:rsidR="00857973">
        <w:rPr>
          <w:szCs w:val="28"/>
          <w:lang w:eastAsia="en-US"/>
        </w:rPr>
        <w:t>игротехник</w:t>
      </w:r>
      <w:proofErr w:type="spellEnd"/>
      <w:r w:rsidR="00857973">
        <w:rPr>
          <w:szCs w:val="28"/>
          <w:lang w:eastAsia="en-US"/>
        </w:rPr>
        <w:t>,</w:t>
      </w:r>
      <w:r w:rsidRPr="00385DC7">
        <w:rPr>
          <w:szCs w:val="28"/>
          <w:lang w:eastAsia="en-US"/>
        </w:rPr>
        <w:t xml:space="preserve"> </w:t>
      </w:r>
      <w:r w:rsidR="00857973">
        <w:rPr>
          <w:szCs w:val="28"/>
          <w:lang w:eastAsia="en-US"/>
        </w:rPr>
        <w:t xml:space="preserve">использование </w:t>
      </w:r>
      <w:r w:rsidRPr="00385DC7">
        <w:rPr>
          <w:szCs w:val="28"/>
          <w:lang w:eastAsia="en-US"/>
        </w:rPr>
        <w:t>дополненной и виртуальной реаль</w:t>
      </w:r>
      <w:r w:rsidR="00857973">
        <w:rPr>
          <w:szCs w:val="28"/>
          <w:lang w:eastAsia="en-US"/>
        </w:rPr>
        <w:t>ности</w:t>
      </w:r>
      <w:r w:rsidRPr="00385DC7">
        <w:rPr>
          <w:szCs w:val="28"/>
          <w:lang w:eastAsia="en-US"/>
        </w:rPr>
        <w:t xml:space="preserve">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</w:t>
      </w:r>
      <w:proofErr w:type="gramStart"/>
      <w:r w:rsidRPr="00385DC7">
        <w:rPr>
          <w:szCs w:val="28"/>
          <w:lang w:eastAsia="en-US"/>
        </w:rPr>
        <w:t>над</w:t>
      </w:r>
      <w:proofErr w:type="gramEnd"/>
      <w:r w:rsidRPr="00385DC7">
        <w:rPr>
          <w:szCs w:val="28"/>
          <w:lang w:eastAsia="en-US"/>
        </w:rPr>
        <w:t xml:space="preserve"> гражданско-патриотическими, что делает процесс патриотического воспитания несбалансированным, не позволяет охватить 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 и культуре Российской Федерации в целом и Архангельска в частности, в </w:t>
      </w:r>
      <w:r w:rsidR="00857973">
        <w:rPr>
          <w:szCs w:val="28"/>
          <w:lang w:eastAsia="en-US"/>
        </w:rPr>
        <w:t xml:space="preserve">ведомственную </w:t>
      </w:r>
      <w:r w:rsidRPr="00385DC7">
        <w:rPr>
          <w:szCs w:val="28"/>
          <w:lang w:eastAsia="en-US"/>
        </w:rPr>
        <w:t xml:space="preserve">программу включены мероприятия, направленные на развитие гражданской активности детей </w:t>
      </w:r>
      <w:r w:rsidR="002011BF">
        <w:rPr>
          <w:szCs w:val="28"/>
          <w:lang w:eastAsia="en-US"/>
        </w:rPr>
        <w:br/>
      </w:r>
      <w:r w:rsidRPr="00385DC7">
        <w:rPr>
          <w:szCs w:val="28"/>
          <w:lang w:eastAsia="en-US"/>
        </w:rPr>
        <w:t>и молодежи, комплекс мероприятий и проектов, п</w:t>
      </w:r>
      <w:r w:rsidR="00857973">
        <w:rPr>
          <w:szCs w:val="28"/>
          <w:lang w:eastAsia="en-US"/>
        </w:rPr>
        <w:t>озиционирующих Архангельск.</w:t>
      </w:r>
    </w:p>
    <w:p w:rsidR="00690B1D" w:rsidRPr="00385DC7" w:rsidRDefault="00A52D7B" w:rsidP="00690B1D">
      <w:pPr>
        <w:shd w:val="clear" w:color="auto" w:fill="FFFFFF"/>
        <w:ind w:firstLine="709"/>
        <w:contextualSpacing/>
        <w:jc w:val="both"/>
        <w:rPr>
          <w:szCs w:val="22"/>
          <w:lang w:eastAsia="en-US"/>
        </w:rPr>
      </w:pPr>
      <w:r w:rsidRPr="00385DC7">
        <w:rPr>
          <w:szCs w:val="22"/>
          <w:lang w:eastAsia="en-US"/>
        </w:rPr>
        <w:t xml:space="preserve">Условий </w:t>
      </w:r>
      <w:r w:rsidR="00690B1D" w:rsidRPr="00385DC7">
        <w:rPr>
          <w:szCs w:val="22"/>
          <w:lang w:eastAsia="en-US"/>
        </w:rPr>
        <w:t xml:space="preserve">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исследования среди молодежи и экспертов указывают на необходимость расширения перечня мероприятий, включающих в себя понятие </w:t>
      </w:r>
      <w:r w:rsidR="00690B1D">
        <w:rPr>
          <w:szCs w:val="22"/>
          <w:lang w:eastAsia="en-US"/>
        </w:rPr>
        <w:t>"</w:t>
      </w:r>
      <w:r w:rsidR="00690B1D" w:rsidRPr="00385DC7">
        <w:rPr>
          <w:szCs w:val="22"/>
          <w:lang w:eastAsia="en-US"/>
        </w:rPr>
        <w:t>талант</w:t>
      </w:r>
      <w:r w:rsidR="00690B1D">
        <w:rPr>
          <w:szCs w:val="22"/>
          <w:lang w:eastAsia="en-US"/>
        </w:rPr>
        <w:t>"</w:t>
      </w:r>
      <w:r w:rsidR="00690B1D" w:rsidRPr="00385DC7">
        <w:rPr>
          <w:szCs w:val="22"/>
          <w:lang w:eastAsia="en-US"/>
        </w:rPr>
        <w:t xml:space="preserve">. Традиционно сложилось понимание работы с талантливой молодежью </w:t>
      </w:r>
      <w:r w:rsidR="00376F27">
        <w:rPr>
          <w:szCs w:val="22"/>
          <w:lang w:eastAsia="en-US"/>
        </w:rPr>
        <w:br/>
      </w:r>
      <w:r w:rsidR="00690B1D" w:rsidRPr="00385DC7">
        <w:rPr>
          <w:szCs w:val="22"/>
          <w:lang w:eastAsia="en-US"/>
        </w:rPr>
        <w:t>в системе основного и дополнительного образования по таким направлениям как музыка, танцы, изобраз</w:t>
      </w:r>
      <w:r w:rsidR="00857973">
        <w:rPr>
          <w:szCs w:val="22"/>
          <w:lang w:eastAsia="en-US"/>
        </w:rPr>
        <w:t>ительное искусство, спорт, наука</w:t>
      </w:r>
      <w:r w:rsidR="00690B1D" w:rsidRPr="00385DC7">
        <w:rPr>
          <w:szCs w:val="22"/>
          <w:lang w:eastAsia="en-US"/>
        </w:rPr>
        <w:t xml:space="preserve">. Необходимо отталкиваться не от поиска талантов в какой-либо сфере, а от поиска талантов </w:t>
      </w:r>
      <w:r>
        <w:rPr>
          <w:szCs w:val="22"/>
          <w:lang w:eastAsia="en-US"/>
        </w:rPr>
        <w:br/>
      </w:r>
      <w:r w:rsidR="00690B1D" w:rsidRPr="00385DC7">
        <w:rPr>
          <w:szCs w:val="22"/>
          <w:lang w:eastAsia="en-US"/>
        </w:rPr>
        <w:t>в каждом молодом человеке. В связи с этим в</w:t>
      </w:r>
      <w:r w:rsidR="00857973">
        <w:rPr>
          <w:szCs w:val="22"/>
          <w:lang w:eastAsia="en-US"/>
        </w:rPr>
        <w:t xml:space="preserve"> ведомственной  программе будут реализованы</w:t>
      </w:r>
      <w:r w:rsidR="00690B1D" w:rsidRPr="00385DC7">
        <w:rPr>
          <w:szCs w:val="22"/>
          <w:lang w:eastAsia="en-US"/>
        </w:rPr>
        <w:t xml:space="preserve"> </w:t>
      </w:r>
      <w:r w:rsidR="00857973">
        <w:rPr>
          <w:szCs w:val="22"/>
          <w:lang w:eastAsia="en-US"/>
        </w:rPr>
        <w:t>мероприятия по поддержке</w:t>
      </w:r>
      <w:r w:rsidR="00690B1D" w:rsidRPr="00385DC7">
        <w:rPr>
          <w:szCs w:val="22"/>
          <w:lang w:eastAsia="en-US"/>
        </w:rPr>
        <w:t xml:space="preserve">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690B1D" w:rsidRDefault="00690B1D" w:rsidP="00690B1D">
      <w:pPr>
        <w:shd w:val="clear" w:color="auto" w:fill="FFFFFF"/>
        <w:ind w:firstLine="709"/>
        <w:jc w:val="both"/>
        <w:rPr>
          <w:szCs w:val="22"/>
          <w:lang w:eastAsia="en-US"/>
        </w:rPr>
      </w:pPr>
      <w:r w:rsidRPr="00385DC7">
        <w:rPr>
          <w:szCs w:val="22"/>
          <w:lang w:eastAsia="en-US"/>
        </w:rPr>
        <w:t xml:space="preserve">Решение проблем трудоустройства молодежи требует системного </w:t>
      </w:r>
      <w:r w:rsidRPr="00385DC7">
        <w:rPr>
          <w:spacing w:val="-6"/>
          <w:szCs w:val="22"/>
          <w:lang w:eastAsia="en-US"/>
        </w:rPr>
        <w:t>участия в виде комплекса мер, направленных на выстраивание</w:t>
      </w:r>
      <w:r w:rsidRPr="00385DC7">
        <w:rPr>
          <w:szCs w:val="22"/>
          <w:lang w:eastAsia="en-US"/>
        </w:rPr>
        <w:t xml:space="preserve"> </w:t>
      </w:r>
      <w:r w:rsidRPr="00385DC7">
        <w:rPr>
          <w:spacing w:val="-6"/>
          <w:szCs w:val="22"/>
          <w:lang w:eastAsia="en-US"/>
        </w:rPr>
        <w:t>образовательных и трудовых стратегий молодежи с привязкой к предложениям</w:t>
      </w:r>
      <w:r w:rsidRPr="00385DC7">
        <w:rPr>
          <w:szCs w:val="22"/>
          <w:lang w:eastAsia="en-US"/>
        </w:rPr>
        <w:t xml:space="preserve"> рынка труда. </w:t>
      </w:r>
      <w:r w:rsidR="00376F27">
        <w:rPr>
          <w:szCs w:val="22"/>
          <w:lang w:eastAsia="en-US"/>
        </w:rPr>
        <w:br/>
      </w:r>
      <w:r w:rsidRPr="00385DC7">
        <w:rPr>
          <w:szCs w:val="22"/>
          <w:lang w:eastAsia="en-US"/>
        </w:rPr>
        <w:t xml:space="preserve">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385DC7">
        <w:rPr>
          <w:spacing w:val="-8"/>
          <w:szCs w:val="22"/>
          <w:lang w:eastAsia="en-US"/>
        </w:rPr>
        <w:t xml:space="preserve">В </w:t>
      </w:r>
      <w:r w:rsidR="00857973">
        <w:rPr>
          <w:spacing w:val="-8"/>
          <w:szCs w:val="22"/>
          <w:lang w:eastAsia="en-US"/>
        </w:rPr>
        <w:t xml:space="preserve">ведомственной </w:t>
      </w:r>
      <w:r w:rsidRPr="00385DC7">
        <w:rPr>
          <w:spacing w:val="-8"/>
          <w:szCs w:val="22"/>
          <w:lang w:eastAsia="en-US"/>
        </w:rPr>
        <w:t>программе предусмотрены мероприятия по профессиональной</w:t>
      </w:r>
      <w:r w:rsidRPr="00385DC7">
        <w:rPr>
          <w:szCs w:val="22"/>
          <w:lang w:eastAsia="en-US"/>
        </w:rPr>
        <w:t xml:space="preserve"> ориентации молодежи. Данные мероприятия </w:t>
      </w:r>
      <w:r w:rsidRPr="00385DC7">
        <w:rPr>
          <w:szCs w:val="22"/>
          <w:lang w:eastAsia="en-US"/>
        </w:rPr>
        <w:lastRenderedPageBreak/>
        <w:t xml:space="preserve">будут влиять и на улучшения ситуации в части профилактики негативных явлений в молодежной среде, поскольку если молодой человек </w:t>
      </w:r>
      <w:proofErr w:type="gramStart"/>
      <w:r w:rsidRPr="00385DC7">
        <w:rPr>
          <w:szCs w:val="22"/>
          <w:lang w:eastAsia="en-US"/>
        </w:rPr>
        <w:t xml:space="preserve">понимает чем </w:t>
      </w:r>
      <w:r w:rsidR="00A52D7B">
        <w:rPr>
          <w:szCs w:val="22"/>
          <w:lang w:eastAsia="en-US"/>
        </w:rPr>
        <w:br/>
      </w:r>
      <w:r w:rsidRPr="00385DC7">
        <w:rPr>
          <w:szCs w:val="22"/>
          <w:lang w:eastAsia="en-US"/>
        </w:rPr>
        <w:t>он может</w:t>
      </w:r>
      <w:proofErr w:type="gramEnd"/>
      <w:r w:rsidRPr="00385DC7">
        <w:rPr>
          <w:szCs w:val="22"/>
          <w:lang w:eastAsia="en-US"/>
        </w:rPr>
        <w:t xml:space="preserve"> заняться, а также ощущать на себе меры поддержки, то это </w:t>
      </w:r>
      <w:r w:rsidR="00A52D7B">
        <w:rPr>
          <w:szCs w:val="22"/>
          <w:lang w:eastAsia="en-US"/>
        </w:rPr>
        <w:br/>
      </w:r>
      <w:r w:rsidRPr="00385DC7">
        <w:rPr>
          <w:szCs w:val="22"/>
          <w:lang w:eastAsia="en-US"/>
        </w:rPr>
        <w:t>в значительной степени снижает желание молодого человека совершать противоправные деяния.</w:t>
      </w:r>
    </w:p>
    <w:p w:rsidR="00857973" w:rsidRDefault="00FA6D66" w:rsidP="00FA6D66">
      <w:pPr>
        <w:shd w:val="clear" w:color="auto" w:fill="FFFFFF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Реализация ведомственной 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 </w:t>
      </w:r>
    </w:p>
    <w:p w:rsidR="00DC76E9" w:rsidRPr="00FA6D66" w:rsidRDefault="00FA6D66" w:rsidP="00FA6D66">
      <w:pPr>
        <w:shd w:val="clear" w:color="auto" w:fill="FFFFFF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Сведения о целевых индикаторах и их значениях приведены </w:t>
      </w:r>
      <w:r w:rsidR="00857973">
        <w:rPr>
          <w:szCs w:val="22"/>
          <w:lang w:eastAsia="en-US"/>
        </w:rPr>
        <w:br/>
      </w:r>
      <w:r>
        <w:rPr>
          <w:szCs w:val="22"/>
          <w:lang w:eastAsia="en-US"/>
        </w:rPr>
        <w:t>в приложении №</w:t>
      </w:r>
      <w:r w:rsidR="00F63836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1 к </w:t>
      </w:r>
      <w:r w:rsidR="002011BF">
        <w:rPr>
          <w:szCs w:val="22"/>
          <w:lang w:eastAsia="en-US"/>
        </w:rPr>
        <w:t xml:space="preserve">настоящей </w:t>
      </w:r>
      <w:r>
        <w:rPr>
          <w:szCs w:val="22"/>
          <w:lang w:eastAsia="en-US"/>
        </w:rPr>
        <w:t>ведомственной программе.</w:t>
      </w:r>
    </w:p>
    <w:p w:rsidR="00771B7C" w:rsidRDefault="00771B7C" w:rsidP="0065079A">
      <w:pPr>
        <w:pStyle w:val="ConsPlusNormal"/>
        <w:jc w:val="center"/>
        <w:outlineLvl w:val="1"/>
        <w:rPr>
          <w:u w:val="single"/>
        </w:rPr>
      </w:pPr>
    </w:p>
    <w:p w:rsidR="0065079A" w:rsidRPr="007D4997" w:rsidRDefault="002011BF" w:rsidP="0065079A">
      <w:pPr>
        <w:pStyle w:val="ConsPlusNormal"/>
        <w:jc w:val="center"/>
        <w:outlineLvl w:val="1"/>
      </w:pPr>
      <w:r>
        <w:rPr>
          <w:lang w:val="en-US"/>
        </w:rPr>
        <w:t>II</w:t>
      </w:r>
      <w:r w:rsidR="0065079A" w:rsidRPr="007D4997">
        <w:t>. Перечень мероприятий и финансовое обеспечение</w:t>
      </w:r>
    </w:p>
    <w:p w:rsidR="0065079A" w:rsidRPr="007D4997" w:rsidRDefault="0065079A" w:rsidP="0065079A">
      <w:pPr>
        <w:pStyle w:val="ConsPlusNormal"/>
        <w:jc w:val="center"/>
      </w:pPr>
      <w:r w:rsidRPr="007D4997">
        <w:t>реализации ведомственной программы</w:t>
      </w:r>
    </w:p>
    <w:p w:rsidR="0065079A" w:rsidRPr="00690B1D" w:rsidRDefault="0065079A" w:rsidP="0065079A">
      <w:pPr>
        <w:pStyle w:val="ConsPlusNormal"/>
        <w:jc w:val="both"/>
        <w:rPr>
          <w:highlight w:val="yellow"/>
        </w:rPr>
      </w:pPr>
    </w:p>
    <w:p w:rsidR="00AE6B24" w:rsidRDefault="0000267C" w:rsidP="0000267C">
      <w:pPr>
        <w:ind w:firstLine="708"/>
        <w:jc w:val="both"/>
      </w:pPr>
      <w:r w:rsidRPr="008B5597">
        <w:t xml:space="preserve">Финансовое обеспечение </w:t>
      </w:r>
      <w:r w:rsidR="00AE6B24">
        <w:t>ведомственной программы</w:t>
      </w:r>
      <w:r w:rsidRPr="008B5597">
        <w:t xml:space="preserve"> осуществляется </w:t>
      </w:r>
      <w:r w:rsidRPr="008B5597">
        <w:br/>
        <w:t>за счет средств городского бюджета</w:t>
      </w:r>
      <w:r w:rsidR="00AE6B24">
        <w:t>.</w:t>
      </w:r>
    </w:p>
    <w:p w:rsidR="00AE6B24" w:rsidRDefault="00AE6B24" w:rsidP="0000267C">
      <w:pPr>
        <w:ind w:firstLine="708"/>
        <w:jc w:val="both"/>
      </w:pPr>
      <w:r>
        <w:t xml:space="preserve">Для решения поставленных задач и достижения намеченной цели ведомственной программой предусматривается реализация мероприятий </w:t>
      </w:r>
      <w:r w:rsidR="00A52D7B">
        <w:br/>
      </w:r>
      <w:r>
        <w:t>по содержанию, обеспечению деятельности МБУ "Молодежный центр", а также реализация проектов в области молодежной политики.</w:t>
      </w:r>
    </w:p>
    <w:p w:rsidR="00AE6B24" w:rsidRDefault="00AE6B24" w:rsidP="0000267C">
      <w:pPr>
        <w:ind w:firstLine="708"/>
        <w:jc w:val="both"/>
      </w:pPr>
      <w:r>
        <w:t>Перечень мероприятий и объемы финансового обеспечения реализации ведомственной программы приведены в приложении №</w:t>
      </w:r>
      <w:r w:rsidR="00F63836">
        <w:t xml:space="preserve"> </w:t>
      </w:r>
      <w:r>
        <w:t xml:space="preserve">2 к </w:t>
      </w:r>
      <w:r w:rsidR="002011BF">
        <w:t xml:space="preserve">настоящей </w:t>
      </w:r>
      <w:r>
        <w:t>ведомственной программе.</w:t>
      </w:r>
    </w:p>
    <w:p w:rsidR="00EC451C" w:rsidRDefault="00EC451C" w:rsidP="00EC451C">
      <w:pPr>
        <w:ind w:firstLine="708"/>
        <w:jc w:val="both"/>
      </w:pPr>
      <w:r>
        <w:t>Реализация мероприятия 1 "</w:t>
      </w:r>
      <w:r w:rsidRPr="00EC451C">
        <w:t>Оказание муниципальных услуг (выполнение работ) МБУ "Молодежный центр"</w:t>
      </w:r>
      <w:r>
        <w:t xml:space="preserve"> включает в себя оказание муниципальным учреждением следующих муниципальных услуг (выполнение работ) </w:t>
      </w:r>
      <w:r w:rsidR="00A52D7B">
        <w:br/>
      </w:r>
      <w:r>
        <w:t>в соответствии с муниципальным заданием на оказание муниципальных услуг (выполнение работ):</w:t>
      </w:r>
    </w:p>
    <w:p w:rsidR="0000267C" w:rsidRDefault="00EC451C" w:rsidP="0000267C">
      <w:pPr>
        <w:ind w:firstLine="708"/>
        <w:jc w:val="both"/>
        <w:rPr>
          <w:szCs w:val="28"/>
        </w:rPr>
      </w:pPr>
      <w:r>
        <w:rPr>
          <w:szCs w:val="28"/>
        </w:rPr>
        <w:t>о</w:t>
      </w:r>
      <w:r w:rsidRPr="00EC451C">
        <w:rPr>
          <w:szCs w:val="28"/>
        </w:rPr>
        <w:t xml:space="preserve">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</w:t>
      </w:r>
      <w:r w:rsidR="00A52D7B">
        <w:rPr>
          <w:szCs w:val="28"/>
        </w:rPr>
        <w:br/>
      </w:r>
      <w:r w:rsidRPr="00EC451C">
        <w:rPr>
          <w:szCs w:val="28"/>
        </w:rPr>
        <w:t>и молодежи</w:t>
      </w:r>
      <w:r>
        <w:rPr>
          <w:szCs w:val="28"/>
        </w:rPr>
        <w:t>.</w:t>
      </w:r>
    </w:p>
    <w:p w:rsidR="00A52D7B" w:rsidRDefault="00A52D7B" w:rsidP="00AE6B24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E6B24" w:rsidRDefault="00AE6B24" w:rsidP="00AE6B2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741CE">
        <w:rPr>
          <w:bCs/>
          <w:szCs w:val="28"/>
        </w:rPr>
        <w:t>____________</w:t>
      </w:r>
    </w:p>
    <w:p w:rsidR="00277303" w:rsidRPr="00690B1D" w:rsidRDefault="00277303" w:rsidP="0065079A">
      <w:pPr>
        <w:pStyle w:val="ConsPlusNormal"/>
        <w:ind w:firstLine="540"/>
        <w:jc w:val="both"/>
        <w:rPr>
          <w:b w:val="0"/>
          <w:highlight w:val="yellow"/>
        </w:rPr>
      </w:pPr>
    </w:p>
    <w:p w:rsidR="00EF7981" w:rsidRDefault="00EF7981" w:rsidP="002A7615">
      <w:pPr>
        <w:pStyle w:val="ConsPlusNormal"/>
        <w:ind w:firstLine="540"/>
        <w:jc w:val="both"/>
        <w:sectPr w:rsidR="00EF7981" w:rsidSect="00F91551">
          <w:type w:val="continuous"/>
          <w:pgSz w:w="11905" w:h="16838"/>
          <w:pgMar w:top="1134" w:right="567" w:bottom="1134" w:left="1701" w:header="567" w:footer="0" w:gutter="0"/>
          <w:cols w:space="720"/>
          <w:noEndnote/>
          <w:titlePg/>
          <w:docGrid w:linePitch="381"/>
        </w:sectPr>
      </w:pPr>
    </w:p>
    <w:p w:rsidR="003142B5" w:rsidRPr="002741CE" w:rsidRDefault="003142B5" w:rsidP="003142B5">
      <w:pPr>
        <w:keepNext/>
        <w:keepLines/>
        <w:tabs>
          <w:tab w:val="left" w:pos="5812"/>
        </w:tabs>
        <w:autoSpaceDE w:val="0"/>
        <w:autoSpaceDN w:val="0"/>
        <w:adjustRightInd w:val="0"/>
        <w:ind w:left="10490"/>
        <w:jc w:val="center"/>
        <w:rPr>
          <w:bCs/>
          <w:sz w:val="24"/>
          <w:szCs w:val="24"/>
        </w:rPr>
      </w:pPr>
      <w:bookmarkStart w:id="1" w:name="Par164"/>
      <w:bookmarkEnd w:id="1"/>
      <w:r>
        <w:rPr>
          <w:bCs/>
          <w:sz w:val="24"/>
          <w:szCs w:val="24"/>
        </w:rPr>
        <w:lastRenderedPageBreak/>
        <w:t>ПРИЛОЖЕНИЕ</w:t>
      </w:r>
      <w:r w:rsidRPr="002741CE">
        <w:rPr>
          <w:bCs/>
          <w:sz w:val="24"/>
          <w:szCs w:val="24"/>
        </w:rPr>
        <w:t xml:space="preserve"> № 1</w:t>
      </w:r>
    </w:p>
    <w:p w:rsidR="003142B5" w:rsidRPr="004E46DB" w:rsidRDefault="003142B5" w:rsidP="004E46DB">
      <w:pPr>
        <w:keepNext/>
        <w:keepLines/>
        <w:tabs>
          <w:tab w:val="left" w:pos="5812"/>
        </w:tabs>
        <w:autoSpaceDE w:val="0"/>
        <w:autoSpaceDN w:val="0"/>
        <w:adjustRightInd w:val="0"/>
        <w:ind w:left="10490"/>
        <w:jc w:val="center"/>
        <w:rPr>
          <w:bCs/>
          <w:sz w:val="24"/>
          <w:szCs w:val="24"/>
        </w:rPr>
      </w:pPr>
      <w:r w:rsidRPr="002741CE">
        <w:rPr>
          <w:bCs/>
          <w:sz w:val="24"/>
          <w:szCs w:val="24"/>
        </w:rPr>
        <w:t xml:space="preserve">к </w:t>
      </w:r>
      <w:r w:rsidR="004E46DB">
        <w:rPr>
          <w:bCs/>
          <w:sz w:val="24"/>
          <w:szCs w:val="24"/>
        </w:rPr>
        <w:t xml:space="preserve">ведомственной </w:t>
      </w:r>
      <w:r w:rsidR="00514F00">
        <w:rPr>
          <w:bCs/>
          <w:sz w:val="24"/>
          <w:szCs w:val="24"/>
        </w:rPr>
        <w:t xml:space="preserve">целевой </w:t>
      </w:r>
      <w:r w:rsidR="004E46DB">
        <w:rPr>
          <w:bCs/>
          <w:sz w:val="24"/>
          <w:szCs w:val="24"/>
        </w:rPr>
        <w:t xml:space="preserve">программе </w:t>
      </w:r>
      <w:r w:rsidR="004E46DB" w:rsidRPr="004E46DB">
        <w:rPr>
          <w:bCs/>
          <w:sz w:val="24"/>
          <w:szCs w:val="24"/>
        </w:rPr>
        <w:t>"Молодежь Архангельска"</w:t>
      </w:r>
      <w:r>
        <w:rPr>
          <w:sz w:val="24"/>
          <w:szCs w:val="24"/>
        </w:rPr>
        <w:t xml:space="preserve"> </w:t>
      </w:r>
    </w:p>
    <w:p w:rsidR="00EB3CCD" w:rsidRDefault="00EB3CCD" w:rsidP="003142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B3CCD" w:rsidRDefault="00EB3CCD" w:rsidP="003142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142B5" w:rsidRPr="002011BF" w:rsidRDefault="003142B5" w:rsidP="003142B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011BF">
        <w:rPr>
          <w:b/>
          <w:bCs/>
          <w:szCs w:val="24"/>
        </w:rPr>
        <w:t xml:space="preserve">СВЕДЕНИЯ </w:t>
      </w:r>
    </w:p>
    <w:p w:rsidR="004E46DB" w:rsidRPr="002011BF" w:rsidRDefault="003142B5" w:rsidP="004E46D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011BF">
        <w:rPr>
          <w:b/>
          <w:bCs/>
          <w:szCs w:val="24"/>
        </w:rPr>
        <w:t xml:space="preserve">о целевых индикаторах ведомственной программы </w:t>
      </w:r>
      <w:r w:rsidR="004E46DB" w:rsidRPr="002011BF">
        <w:rPr>
          <w:b/>
          <w:bCs/>
          <w:szCs w:val="28"/>
        </w:rPr>
        <w:t>"Молодежь Архангельска"</w:t>
      </w:r>
      <w:r w:rsidR="005E0B87" w:rsidRPr="002011BF">
        <w:rPr>
          <w:b/>
          <w:bCs/>
          <w:szCs w:val="28"/>
        </w:rPr>
        <w:t xml:space="preserve"> и их значениях</w:t>
      </w:r>
    </w:p>
    <w:p w:rsidR="003142B5" w:rsidRPr="002741CE" w:rsidRDefault="003142B5" w:rsidP="003142B5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tbl>
      <w:tblPr>
        <w:tblpPr w:leftFromText="180" w:rightFromText="180" w:vertAnchor="text" w:tblpXSpec="center" w:tblpY="1"/>
        <w:tblOverlap w:val="never"/>
        <w:tblW w:w="157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441"/>
        <w:gridCol w:w="1418"/>
        <w:gridCol w:w="980"/>
        <w:gridCol w:w="998"/>
        <w:gridCol w:w="997"/>
        <w:gridCol w:w="1140"/>
        <w:gridCol w:w="988"/>
        <w:gridCol w:w="1006"/>
        <w:gridCol w:w="912"/>
        <w:gridCol w:w="912"/>
      </w:tblGrid>
      <w:tr w:rsidR="00DC76E9" w:rsidRPr="002741CE" w:rsidTr="00EB3CCD">
        <w:tc>
          <w:tcPr>
            <w:tcW w:w="64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6E9" w:rsidRPr="002741CE" w:rsidRDefault="00DC76E9" w:rsidP="007E1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Значения целевых индикаторов</w:t>
            </w:r>
          </w:p>
        </w:tc>
      </w:tr>
      <w:tr w:rsidR="00DC76E9" w:rsidRPr="002741CE" w:rsidTr="00EB3CCD">
        <w:tc>
          <w:tcPr>
            <w:tcW w:w="64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  <w:r w:rsidRPr="002741CE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Default="00DC76E9" w:rsidP="007E1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  <w:p w:rsidR="00DC76E9" w:rsidRPr="002741CE" w:rsidRDefault="00DC76E9" w:rsidP="007E1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6E9" w:rsidRPr="002741CE" w:rsidRDefault="00DC76E9" w:rsidP="007E1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DC76E9" w:rsidRPr="002741CE" w:rsidTr="00EB3CCD">
        <w:tc>
          <w:tcPr>
            <w:tcW w:w="64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7E11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</w:tr>
      <w:tr w:rsidR="00DC76E9" w:rsidRPr="002741CE" w:rsidTr="00EB3CCD">
        <w:tc>
          <w:tcPr>
            <w:tcW w:w="6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741C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6E9" w:rsidRPr="002741CE" w:rsidRDefault="00DC76E9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DC76E9" w:rsidRPr="002741CE" w:rsidTr="00EB3CCD">
        <w:tc>
          <w:tcPr>
            <w:tcW w:w="6441" w:type="dxa"/>
            <w:tcBorders>
              <w:top w:val="single" w:sz="4" w:space="0" w:color="auto"/>
            </w:tcBorders>
          </w:tcPr>
          <w:p w:rsidR="00DC76E9" w:rsidRPr="00AE6B24" w:rsidRDefault="00AE6B24" w:rsidP="002011B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9E8">
              <w:rPr>
                <w:sz w:val="24"/>
                <w:szCs w:val="24"/>
              </w:rPr>
              <w:t xml:space="preserve">Целевой индикатор 1. </w:t>
            </w:r>
            <w:r w:rsidRPr="001819E8">
              <w:rPr>
                <w:bCs/>
                <w:sz w:val="24"/>
                <w:szCs w:val="24"/>
              </w:rPr>
              <w:t>Количес</w:t>
            </w:r>
            <w:r>
              <w:rPr>
                <w:bCs/>
                <w:sz w:val="24"/>
                <w:szCs w:val="24"/>
              </w:rPr>
              <w:t xml:space="preserve">тво мероприятий, реализованных </w:t>
            </w:r>
            <w:r w:rsidRPr="001819E8">
              <w:rPr>
                <w:bCs/>
                <w:sz w:val="24"/>
                <w:szCs w:val="24"/>
              </w:rPr>
              <w:t>на территории городског</w:t>
            </w:r>
            <w:r>
              <w:rPr>
                <w:bCs/>
                <w:sz w:val="24"/>
                <w:szCs w:val="24"/>
              </w:rPr>
              <w:t>о округа "Город Архангель</w:t>
            </w:r>
            <w:r w:rsidR="00F63836">
              <w:rPr>
                <w:bCs/>
                <w:sz w:val="24"/>
                <w:szCs w:val="24"/>
              </w:rPr>
              <w:t>ск" в сфере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C76E9" w:rsidRPr="007D4997" w:rsidRDefault="002011BF" w:rsidP="002011B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Е</w:t>
            </w:r>
            <w:r w:rsidR="00DC76E9" w:rsidRPr="00407387">
              <w:rPr>
                <w:bCs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DC76E9" w:rsidRPr="007D4997" w:rsidRDefault="00391326" w:rsidP="003913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DC76E9" w:rsidRPr="007D4997" w:rsidRDefault="00A27690" w:rsidP="00BF2A6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A27690">
              <w:rPr>
                <w:bCs/>
                <w:color w:val="000000"/>
                <w:sz w:val="24"/>
                <w:szCs w:val="24"/>
              </w:rPr>
              <w:t>3</w:t>
            </w:r>
            <w:r w:rsidR="00514F0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C76E9" w:rsidRPr="007D4997" w:rsidRDefault="00B73812" w:rsidP="006D71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6D7189">
              <w:rPr>
                <w:bCs/>
                <w:color w:val="000000"/>
                <w:sz w:val="24"/>
                <w:szCs w:val="24"/>
              </w:rPr>
              <w:t>1</w:t>
            </w:r>
            <w:r w:rsidR="00514F00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DC76E9" w:rsidRPr="00B73812" w:rsidRDefault="00B73812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73812">
              <w:rPr>
                <w:bCs/>
                <w:sz w:val="24"/>
                <w:szCs w:val="24"/>
              </w:rPr>
              <w:t>3</w:t>
            </w:r>
            <w:r w:rsidR="00514F0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DC76E9" w:rsidRPr="00B73812" w:rsidRDefault="00B73812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73812">
              <w:rPr>
                <w:bCs/>
                <w:sz w:val="24"/>
                <w:szCs w:val="24"/>
              </w:rPr>
              <w:t>3</w:t>
            </w:r>
            <w:r w:rsidR="00514F0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DC76E9" w:rsidRPr="00B73812" w:rsidRDefault="00B73812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73812">
              <w:rPr>
                <w:bCs/>
                <w:sz w:val="24"/>
                <w:szCs w:val="24"/>
              </w:rPr>
              <w:t>3</w:t>
            </w:r>
            <w:r w:rsidR="00514F0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DC76E9" w:rsidRPr="00B73812" w:rsidRDefault="00B73812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73812">
              <w:rPr>
                <w:bCs/>
                <w:sz w:val="24"/>
                <w:szCs w:val="24"/>
              </w:rPr>
              <w:t>3</w:t>
            </w:r>
            <w:r w:rsidR="00514F0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DC76E9" w:rsidRPr="00B73812" w:rsidRDefault="00B73812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73812">
              <w:rPr>
                <w:bCs/>
                <w:sz w:val="24"/>
                <w:szCs w:val="24"/>
              </w:rPr>
              <w:t>3</w:t>
            </w:r>
            <w:r w:rsidR="00514F00">
              <w:rPr>
                <w:bCs/>
                <w:sz w:val="24"/>
                <w:szCs w:val="24"/>
              </w:rPr>
              <w:t>,0</w:t>
            </w:r>
          </w:p>
        </w:tc>
      </w:tr>
      <w:tr w:rsidR="00AE6B24" w:rsidRPr="002741CE" w:rsidTr="00EB3CCD">
        <w:tc>
          <w:tcPr>
            <w:tcW w:w="6441" w:type="dxa"/>
          </w:tcPr>
          <w:p w:rsidR="00AE6B24" w:rsidRDefault="00AE6B24" w:rsidP="002011B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9E8">
              <w:rPr>
                <w:sz w:val="24"/>
                <w:szCs w:val="24"/>
              </w:rPr>
              <w:t xml:space="preserve">Целевой индикатор </w:t>
            </w:r>
            <w:r>
              <w:rPr>
                <w:sz w:val="24"/>
                <w:szCs w:val="24"/>
              </w:rPr>
              <w:t>2</w:t>
            </w:r>
            <w:r w:rsidRPr="001819E8"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Степень социальной акти</w:t>
            </w:r>
            <w:r w:rsidR="00F63836">
              <w:rPr>
                <w:bCs/>
                <w:sz w:val="24"/>
                <w:szCs w:val="24"/>
              </w:rPr>
              <w:t xml:space="preserve">вности молодежи </w:t>
            </w:r>
            <w:r w:rsidR="00771B7C">
              <w:rPr>
                <w:bCs/>
                <w:sz w:val="24"/>
                <w:szCs w:val="24"/>
              </w:rPr>
              <w:t xml:space="preserve">городского округа "Город Архангельск" </w:t>
            </w:r>
            <w:r w:rsidR="00771B7C">
              <w:rPr>
                <w:bCs/>
                <w:sz w:val="24"/>
                <w:szCs w:val="24"/>
              </w:rPr>
              <w:br/>
            </w:r>
            <w:r w:rsidR="00F63836">
              <w:rPr>
                <w:bCs/>
                <w:sz w:val="24"/>
                <w:szCs w:val="24"/>
              </w:rPr>
              <w:t>(по самооценке)</w:t>
            </w:r>
          </w:p>
          <w:p w:rsidR="003448C8" w:rsidRPr="001819E8" w:rsidRDefault="003448C8" w:rsidP="00201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Целевой индикатор 3.  Количество муниципальных бюджетных учреждений, подведомственных Администрации городского округа «Город Архангельск», в которых улучшена  материально-техническая база</w:t>
            </w:r>
          </w:p>
        </w:tc>
        <w:tc>
          <w:tcPr>
            <w:tcW w:w="1418" w:type="dxa"/>
          </w:tcPr>
          <w:p w:rsidR="00AE6B24" w:rsidRDefault="00F63836" w:rsidP="002011B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%</w:t>
            </w:r>
          </w:p>
          <w:p w:rsidR="003448C8" w:rsidRDefault="003448C8" w:rsidP="002011B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3448C8" w:rsidRDefault="003448C8" w:rsidP="002011B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3448C8" w:rsidRDefault="003448C8" w:rsidP="002011B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3448C8" w:rsidRPr="00407387" w:rsidRDefault="003448C8" w:rsidP="002011B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980" w:type="dxa"/>
          </w:tcPr>
          <w:p w:rsidR="00AE6B24" w:rsidRDefault="00391326" w:rsidP="00DC76E9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3448C8" w:rsidRPr="007D4997" w:rsidRDefault="00391326" w:rsidP="003913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AE6B24" w:rsidRDefault="00391326" w:rsidP="00BF2A6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3448C8" w:rsidRDefault="003448C8" w:rsidP="00BF2A6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3448C8" w:rsidRDefault="003448C8" w:rsidP="00BF2A6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3448C8" w:rsidRDefault="003448C8" w:rsidP="00BF2A6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3448C8" w:rsidRPr="00A27690" w:rsidRDefault="00391326" w:rsidP="003913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AE6B24" w:rsidRDefault="00AE6B24" w:rsidP="006D71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  <w:r w:rsidR="00514F00">
              <w:rPr>
                <w:bCs/>
                <w:color w:val="000000"/>
                <w:sz w:val="24"/>
                <w:szCs w:val="24"/>
              </w:rPr>
              <w:t>,0</w:t>
            </w:r>
          </w:p>
          <w:p w:rsidR="003448C8" w:rsidRDefault="003448C8" w:rsidP="006D71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3448C8" w:rsidRDefault="003448C8" w:rsidP="006D71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3448C8" w:rsidRDefault="003448C8" w:rsidP="006D71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3448C8" w:rsidRDefault="003448C8" w:rsidP="006D71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3448C8" w:rsidRDefault="003448C8" w:rsidP="006D71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E6B24" w:rsidRDefault="00AE6B24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  <w:r w:rsidR="00514F00">
              <w:rPr>
                <w:bCs/>
                <w:sz w:val="24"/>
                <w:szCs w:val="24"/>
              </w:rPr>
              <w:t>,0</w:t>
            </w: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Pr="00B73812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</w:tcPr>
          <w:p w:rsidR="00AE6B24" w:rsidRDefault="00AE6B24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514F00">
              <w:rPr>
                <w:bCs/>
                <w:sz w:val="24"/>
                <w:szCs w:val="24"/>
              </w:rPr>
              <w:t>,0</w:t>
            </w: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Pr="00B73812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AE6B24" w:rsidRDefault="00AE6B24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  <w:r w:rsidR="00514F00">
              <w:rPr>
                <w:bCs/>
                <w:sz w:val="24"/>
                <w:szCs w:val="24"/>
              </w:rPr>
              <w:t>,0</w:t>
            </w: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Pr="00B73812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6B24" w:rsidRDefault="00AE6B24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  <w:r w:rsidR="00514F00">
              <w:rPr>
                <w:bCs/>
                <w:sz w:val="24"/>
                <w:szCs w:val="24"/>
              </w:rPr>
              <w:t>,0</w:t>
            </w: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Pr="00B73812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6B24" w:rsidRDefault="005E0B87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  <w:r w:rsidR="00514F00">
              <w:rPr>
                <w:bCs/>
                <w:sz w:val="24"/>
                <w:szCs w:val="24"/>
              </w:rPr>
              <w:t>,0</w:t>
            </w: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448C8" w:rsidRPr="00B73812" w:rsidRDefault="003448C8" w:rsidP="00DC76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CA18CB" w:rsidRPr="00CA18CB" w:rsidRDefault="00CA18CB" w:rsidP="00CA18CB">
      <w:pPr>
        <w:ind w:left="-567" w:right="-598"/>
        <w:jc w:val="both"/>
        <w:rPr>
          <w:rFonts w:eastAsia="MS Mincho"/>
          <w:sz w:val="20"/>
          <w:szCs w:val="24"/>
          <w:lang w:eastAsia="ja-JP"/>
        </w:rPr>
      </w:pPr>
      <w:r w:rsidRPr="00CA18CB">
        <w:rPr>
          <w:rFonts w:eastAsia="MS Mincho"/>
          <w:sz w:val="20"/>
          <w:szCs w:val="24"/>
          <w:lang w:eastAsia="ja-JP"/>
        </w:rPr>
        <w:t>Примечание</w:t>
      </w:r>
      <w:r w:rsidR="002011BF">
        <w:rPr>
          <w:rFonts w:eastAsia="MS Mincho"/>
          <w:sz w:val="20"/>
          <w:szCs w:val="24"/>
          <w:lang w:eastAsia="ja-JP"/>
        </w:rPr>
        <w:t>.</w:t>
      </w:r>
      <w:r w:rsidRPr="00CA18CB">
        <w:rPr>
          <w:rFonts w:eastAsia="MS Mincho"/>
          <w:sz w:val="20"/>
          <w:szCs w:val="24"/>
          <w:lang w:eastAsia="ja-JP"/>
        </w:rPr>
        <w:t xml:space="preserve"> </w:t>
      </w:r>
      <w:r w:rsidR="002011BF">
        <w:rPr>
          <w:rFonts w:eastAsia="MS Mincho"/>
          <w:sz w:val="20"/>
          <w:szCs w:val="24"/>
          <w:lang w:eastAsia="ja-JP"/>
        </w:rPr>
        <w:t>Ц</w:t>
      </w:r>
      <w:r w:rsidRPr="00CA18CB">
        <w:rPr>
          <w:rFonts w:eastAsia="MS Mincho"/>
          <w:sz w:val="20"/>
          <w:szCs w:val="24"/>
          <w:lang w:eastAsia="ja-JP"/>
        </w:rPr>
        <w:t xml:space="preserve">елевой индикатор № </w:t>
      </w:r>
      <w:r w:rsidR="00771B7C">
        <w:rPr>
          <w:rFonts w:eastAsia="MS Mincho"/>
          <w:sz w:val="20"/>
          <w:szCs w:val="24"/>
          <w:lang w:eastAsia="ja-JP"/>
        </w:rPr>
        <w:t>1</w:t>
      </w:r>
      <w:r w:rsidRPr="00CA18CB">
        <w:rPr>
          <w:rFonts w:eastAsia="MS Mincho"/>
          <w:sz w:val="20"/>
          <w:szCs w:val="24"/>
          <w:lang w:eastAsia="ja-JP"/>
        </w:rPr>
        <w:t xml:space="preserve"> является ключевым показателем эффекти</w:t>
      </w:r>
      <w:r>
        <w:rPr>
          <w:rFonts w:eastAsia="MS Mincho"/>
          <w:sz w:val="20"/>
          <w:szCs w:val="24"/>
          <w:lang w:eastAsia="ja-JP"/>
        </w:rPr>
        <w:t xml:space="preserve">вности </w:t>
      </w:r>
      <w:r w:rsidR="00F63836">
        <w:rPr>
          <w:rFonts w:eastAsia="MS Mincho"/>
          <w:sz w:val="20"/>
          <w:szCs w:val="24"/>
          <w:lang w:eastAsia="ja-JP"/>
        </w:rPr>
        <w:t xml:space="preserve">деятельности </w:t>
      </w:r>
      <w:r w:rsidR="00F63836" w:rsidRPr="00F63836">
        <w:rPr>
          <w:rFonts w:eastAsia="MS Mincho"/>
          <w:sz w:val="20"/>
          <w:szCs w:val="24"/>
          <w:lang w:eastAsia="ja-JP"/>
        </w:rPr>
        <w:t>департамент</w:t>
      </w:r>
      <w:r w:rsidR="00F63836">
        <w:rPr>
          <w:rFonts w:eastAsia="MS Mincho"/>
          <w:sz w:val="20"/>
          <w:szCs w:val="24"/>
          <w:lang w:eastAsia="ja-JP"/>
        </w:rPr>
        <w:t>а</w:t>
      </w:r>
      <w:r w:rsidR="00F63836" w:rsidRPr="00F63836">
        <w:rPr>
          <w:rFonts w:eastAsia="MS Mincho"/>
          <w:sz w:val="20"/>
          <w:szCs w:val="24"/>
          <w:lang w:eastAsia="ja-JP"/>
        </w:rPr>
        <w:t xml:space="preserve"> организационной работы, общественных связей и контроля</w:t>
      </w:r>
      <w:r>
        <w:rPr>
          <w:rFonts w:eastAsia="MS Mincho"/>
          <w:sz w:val="20"/>
          <w:szCs w:val="24"/>
          <w:lang w:eastAsia="ja-JP"/>
        </w:rPr>
        <w:t>.</w:t>
      </w:r>
    </w:p>
    <w:p w:rsidR="003142B5" w:rsidRDefault="003142B5" w:rsidP="00DC76E9"/>
    <w:p w:rsidR="003142B5" w:rsidRPr="00DC76E9" w:rsidRDefault="00DC76E9" w:rsidP="00DC76E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</w:p>
    <w:p w:rsidR="003142B5" w:rsidRDefault="003142B5" w:rsidP="003142B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741CE">
        <w:rPr>
          <w:bCs/>
          <w:szCs w:val="28"/>
        </w:rPr>
        <w:t>____________</w:t>
      </w:r>
    </w:p>
    <w:p w:rsidR="003142B5" w:rsidRDefault="003142B5" w:rsidP="003142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142B5" w:rsidRDefault="003142B5" w:rsidP="003142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EB3CCD" w:rsidRDefault="00EB3CCD" w:rsidP="00F63836">
      <w:pPr>
        <w:keepNext/>
        <w:keepLines/>
        <w:tabs>
          <w:tab w:val="left" w:pos="5812"/>
        </w:tabs>
        <w:autoSpaceDE w:val="0"/>
        <w:autoSpaceDN w:val="0"/>
        <w:adjustRightInd w:val="0"/>
        <w:ind w:left="10490"/>
        <w:jc w:val="center"/>
        <w:rPr>
          <w:bCs/>
          <w:sz w:val="24"/>
          <w:szCs w:val="24"/>
        </w:rPr>
        <w:sectPr w:rsidR="00EB3CCD" w:rsidSect="00EB3CCD">
          <w:headerReference w:type="default" r:id="rId10"/>
          <w:headerReference w:type="first" r:id="rId11"/>
          <w:pgSz w:w="16838" w:h="11905" w:orient="landscape"/>
          <w:pgMar w:top="1702" w:right="1134" w:bottom="850" w:left="1134" w:header="1134" w:footer="0" w:gutter="0"/>
          <w:pgNumType w:start="1"/>
          <w:cols w:space="720"/>
          <w:noEndnote/>
          <w:titlePg/>
          <w:docGrid w:linePitch="381"/>
        </w:sectPr>
      </w:pPr>
    </w:p>
    <w:p w:rsidR="00E24ED3" w:rsidRPr="00E24ED3" w:rsidRDefault="00E24ED3" w:rsidP="00E24ED3">
      <w:pPr>
        <w:keepNext/>
        <w:keepLines/>
        <w:tabs>
          <w:tab w:val="left" w:pos="5812"/>
        </w:tabs>
        <w:autoSpaceDE w:val="0"/>
        <w:autoSpaceDN w:val="0"/>
        <w:adjustRightInd w:val="0"/>
        <w:ind w:left="9781"/>
        <w:jc w:val="center"/>
        <w:rPr>
          <w:bCs/>
          <w:sz w:val="24"/>
          <w:szCs w:val="24"/>
        </w:rPr>
      </w:pPr>
      <w:r w:rsidRPr="00E24ED3">
        <w:rPr>
          <w:bCs/>
          <w:sz w:val="24"/>
          <w:szCs w:val="24"/>
        </w:rPr>
        <w:lastRenderedPageBreak/>
        <w:t>ПРИЛОЖЕНИЕ № 2</w:t>
      </w:r>
    </w:p>
    <w:p w:rsidR="00E24ED3" w:rsidRPr="00E24ED3" w:rsidRDefault="00E24ED3" w:rsidP="00E24ED3">
      <w:pPr>
        <w:keepNext/>
        <w:keepLines/>
        <w:tabs>
          <w:tab w:val="left" w:pos="5812"/>
        </w:tabs>
        <w:autoSpaceDE w:val="0"/>
        <w:autoSpaceDN w:val="0"/>
        <w:adjustRightInd w:val="0"/>
        <w:ind w:left="9781"/>
        <w:jc w:val="center"/>
        <w:rPr>
          <w:bCs/>
          <w:sz w:val="24"/>
          <w:szCs w:val="24"/>
        </w:rPr>
      </w:pPr>
      <w:r w:rsidRPr="00E24ED3">
        <w:rPr>
          <w:bCs/>
          <w:sz w:val="24"/>
          <w:szCs w:val="24"/>
        </w:rPr>
        <w:t xml:space="preserve">к ведомственной целевой программе </w:t>
      </w:r>
    </w:p>
    <w:p w:rsidR="00E24ED3" w:rsidRPr="00E24ED3" w:rsidRDefault="00E24ED3" w:rsidP="00E24ED3">
      <w:pPr>
        <w:keepNext/>
        <w:keepLines/>
        <w:tabs>
          <w:tab w:val="left" w:pos="5812"/>
        </w:tabs>
        <w:autoSpaceDE w:val="0"/>
        <w:autoSpaceDN w:val="0"/>
        <w:adjustRightInd w:val="0"/>
        <w:ind w:left="9781"/>
        <w:jc w:val="center"/>
        <w:rPr>
          <w:bCs/>
          <w:sz w:val="24"/>
          <w:szCs w:val="24"/>
        </w:rPr>
      </w:pPr>
      <w:r w:rsidRPr="00E24ED3">
        <w:rPr>
          <w:bCs/>
          <w:sz w:val="24"/>
          <w:szCs w:val="24"/>
        </w:rPr>
        <w:t>"Молодежь Архангельска"</w:t>
      </w:r>
    </w:p>
    <w:p w:rsidR="00E24ED3" w:rsidRPr="00E24ED3" w:rsidRDefault="00E24ED3" w:rsidP="00E24ED3">
      <w:pPr>
        <w:tabs>
          <w:tab w:val="left" w:pos="6140"/>
          <w:tab w:val="left" w:pos="7611"/>
        </w:tabs>
        <w:jc w:val="right"/>
      </w:pPr>
    </w:p>
    <w:p w:rsidR="00E24ED3" w:rsidRPr="00E24ED3" w:rsidRDefault="00E24ED3" w:rsidP="00E24ED3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E24ED3">
        <w:rPr>
          <w:b/>
          <w:bCs/>
          <w:sz w:val="24"/>
          <w:szCs w:val="28"/>
        </w:rPr>
        <w:t xml:space="preserve">ПЕРЕЧЕНЬ </w:t>
      </w:r>
    </w:p>
    <w:p w:rsidR="00E24ED3" w:rsidRPr="00E24ED3" w:rsidRDefault="00E24ED3" w:rsidP="00E24ED3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E24ED3">
        <w:rPr>
          <w:b/>
          <w:bCs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E24ED3" w:rsidRPr="00E24ED3" w:rsidRDefault="00E24ED3" w:rsidP="00E24ED3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E24ED3">
        <w:rPr>
          <w:b/>
          <w:bCs/>
          <w:sz w:val="24"/>
          <w:szCs w:val="28"/>
        </w:rPr>
        <w:t>"Молодежь Архангельска"</w:t>
      </w:r>
    </w:p>
    <w:p w:rsidR="00E24ED3" w:rsidRPr="00E24ED3" w:rsidRDefault="00E24ED3" w:rsidP="00E24ED3">
      <w:pPr>
        <w:tabs>
          <w:tab w:val="left" w:pos="6140"/>
          <w:tab w:val="left" w:pos="7611"/>
        </w:tabs>
        <w:jc w:val="center"/>
      </w:pPr>
    </w:p>
    <w:tbl>
      <w:tblPr>
        <w:tblW w:w="486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295"/>
        <w:gridCol w:w="2440"/>
        <w:gridCol w:w="1423"/>
        <w:gridCol w:w="1220"/>
        <w:gridCol w:w="1174"/>
        <w:gridCol w:w="1177"/>
        <w:gridCol w:w="1177"/>
        <w:gridCol w:w="1177"/>
        <w:gridCol w:w="1203"/>
      </w:tblGrid>
      <w:tr w:rsidR="00E24ED3" w:rsidRPr="00E24ED3" w:rsidTr="00B24560">
        <w:tc>
          <w:tcPr>
            <w:tcW w:w="11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E24ED3" w:rsidRPr="00E24ED3" w:rsidTr="00B24560">
        <w:trPr>
          <w:trHeight w:val="938"/>
        </w:trPr>
        <w:tc>
          <w:tcPr>
            <w:tcW w:w="115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2023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2027 год</w:t>
            </w:r>
          </w:p>
        </w:tc>
      </w:tr>
      <w:tr w:rsidR="00E24ED3" w:rsidRPr="00E24ED3" w:rsidTr="00B24560">
        <w:trPr>
          <w:trHeight w:hRule="exact" w:val="458"/>
        </w:trPr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9</w:t>
            </w:r>
          </w:p>
        </w:tc>
      </w:tr>
      <w:tr w:rsidR="002F6D38" w:rsidRPr="00E24ED3" w:rsidTr="002F6D38">
        <w:trPr>
          <w:trHeight w:val="878"/>
        </w:trPr>
        <w:tc>
          <w:tcPr>
            <w:tcW w:w="1153" w:type="pct"/>
            <w:vMerge w:val="restart"/>
            <w:tcBorders>
              <w:top w:val="single" w:sz="4" w:space="0" w:color="auto"/>
            </w:tcBorders>
            <w:vAlign w:val="center"/>
          </w:tcPr>
          <w:p w:rsidR="002F6D38" w:rsidRPr="00E24ED3" w:rsidRDefault="002F6D38" w:rsidP="002F6D3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Мероприятие 1.</w:t>
            </w:r>
          </w:p>
          <w:p w:rsidR="002F6D38" w:rsidRPr="00E24ED3" w:rsidRDefault="002F6D38" w:rsidP="002F6D3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Оказание муниципальных услуг (выполнение работ) МБУ "Молодежный центр"</w:t>
            </w:r>
          </w:p>
          <w:p w:rsidR="002F6D38" w:rsidRPr="00E24ED3" w:rsidRDefault="002F6D38" w:rsidP="002F6D3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 w:val="restart"/>
            <w:tcBorders>
              <w:top w:val="single" w:sz="4" w:space="0" w:color="auto"/>
            </w:tcBorders>
            <w:vAlign w:val="center"/>
          </w:tcPr>
          <w:p w:rsidR="002F6D38" w:rsidRPr="00E24ED3" w:rsidRDefault="002F6D38" w:rsidP="002F6D3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Администрация города Архангельска</w:t>
            </w:r>
            <w:r w:rsidRPr="00E24ED3">
              <w:rPr>
                <w:bCs/>
                <w:sz w:val="24"/>
                <w:szCs w:val="24"/>
              </w:rPr>
              <w:t>/</w:t>
            </w:r>
            <w:r w:rsidRPr="00E24ED3">
              <w:rPr>
                <w:sz w:val="24"/>
                <w:szCs w:val="24"/>
              </w:rPr>
              <w:t xml:space="preserve"> </w:t>
            </w:r>
            <w:r w:rsidRPr="00E24ED3">
              <w:rPr>
                <w:bCs/>
                <w:sz w:val="24"/>
                <w:szCs w:val="24"/>
              </w:rPr>
              <w:t>МБУ "Молодежный центр"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32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6</w:t>
            </w:r>
            <w:r w:rsidR="00322133" w:rsidRPr="00322133">
              <w:rPr>
                <w:sz w:val="24"/>
                <w:szCs w:val="24"/>
                <w:highlight w:val="yellow"/>
              </w:rPr>
              <w:t> 672,5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2 596,6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2 596,6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2 596,6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2 596,6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2 596,6</w:t>
            </w:r>
          </w:p>
        </w:tc>
      </w:tr>
      <w:tr w:rsidR="002F6D38" w:rsidRPr="00E24ED3" w:rsidTr="00FD713F">
        <w:trPr>
          <w:trHeight w:val="878"/>
        </w:trPr>
        <w:tc>
          <w:tcPr>
            <w:tcW w:w="1153" w:type="pct"/>
            <w:vMerge/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32213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6 497,3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6D38" w:rsidRPr="00E24ED3" w:rsidTr="00FD713F">
        <w:trPr>
          <w:trHeight w:val="878"/>
        </w:trPr>
        <w:tc>
          <w:tcPr>
            <w:tcW w:w="1153" w:type="pct"/>
            <w:vMerge/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27" w:type="pct"/>
            <w:tcBorders>
              <w:top w:val="single" w:sz="4" w:space="0" w:color="auto"/>
            </w:tcBorders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</w:rPr>
              <w:t>175,2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:rsidR="002F6D38" w:rsidRPr="00E24ED3" w:rsidRDefault="002F6D38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E24ED3" w:rsidRPr="00E24ED3" w:rsidRDefault="00E24ED3" w:rsidP="00E24ED3">
      <w:r w:rsidRPr="00E24ED3">
        <w:br w:type="page"/>
      </w:r>
    </w:p>
    <w:tbl>
      <w:tblPr>
        <w:tblW w:w="486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295"/>
        <w:gridCol w:w="2440"/>
        <w:gridCol w:w="1423"/>
        <w:gridCol w:w="1220"/>
        <w:gridCol w:w="1174"/>
        <w:gridCol w:w="1177"/>
        <w:gridCol w:w="1177"/>
        <w:gridCol w:w="1177"/>
        <w:gridCol w:w="1203"/>
      </w:tblGrid>
      <w:tr w:rsidR="00E24ED3" w:rsidRPr="00E24ED3" w:rsidTr="00B24560">
        <w:trPr>
          <w:trHeight w:hRule="exact" w:val="458"/>
        </w:trPr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lastRenderedPageBreak/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  <w:r w:rsidRPr="00E24ED3">
              <w:rPr>
                <w:bCs/>
                <w:sz w:val="22"/>
                <w:szCs w:val="24"/>
              </w:rPr>
              <w:t>9</w:t>
            </w:r>
          </w:p>
        </w:tc>
      </w:tr>
      <w:tr w:rsidR="00E24ED3" w:rsidRPr="00E24ED3" w:rsidTr="00B24560">
        <w:trPr>
          <w:trHeight w:val="1320"/>
        </w:trPr>
        <w:tc>
          <w:tcPr>
            <w:tcW w:w="1153" w:type="pct"/>
          </w:tcPr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Мероприятие 2.</w:t>
            </w:r>
          </w:p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Предоставление социальных гарантий работникам МБУ "Молодежный центр"</w:t>
            </w:r>
          </w:p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 xml:space="preserve">Администрация города Архангельска/ </w:t>
            </w:r>
            <w:r w:rsidRPr="00E24ED3">
              <w:rPr>
                <w:bCs/>
                <w:sz w:val="24"/>
                <w:szCs w:val="24"/>
              </w:rPr>
              <w:t>МБУ "Молодежный центр"</w:t>
            </w:r>
          </w:p>
        </w:tc>
        <w:tc>
          <w:tcPr>
            <w:tcW w:w="498" w:type="pct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427" w:type="pct"/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61,8</w:t>
            </w:r>
          </w:p>
        </w:tc>
        <w:tc>
          <w:tcPr>
            <w:tcW w:w="411" w:type="pct"/>
          </w:tcPr>
          <w:p w:rsidR="00E24ED3" w:rsidRPr="00E24ED3" w:rsidRDefault="00E24ED3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61,8</w:t>
            </w:r>
          </w:p>
        </w:tc>
        <w:tc>
          <w:tcPr>
            <w:tcW w:w="412" w:type="pct"/>
          </w:tcPr>
          <w:p w:rsidR="00E24ED3" w:rsidRPr="00E24ED3" w:rsidRDefault="00E24ED3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61,8</w:t>
            </w:r>
          </w:p>
        </w:tc>
        <w:tc>
          <w:tcPr>
            <w:tcW w:w="412" w:type="pct"/>
          </w:tcPr>
          <w:p w:rsidR="00E24ED3" w:rsidRPr="00E24ED3" w:rsidRDefault="00E24ED3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61,8</w:t>
            </w:r>
          </w:p>
        </w:tc>
        <w:tc>
          <w:tcPr>
            <w:tcW w:w="412" w:type="pct"/>
          </w:tcPr>
          <w:p w:rsidR="00E24ED3" w:rsidRPr="00E24ED3" w:rsidRDefault="00E24ED3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61,8</w:t>
            </w:r>
          </w:p>
        </w:tc>
        <w:tc>
          <w:tcPr>
            <w:tcW w:w="421" w:type="pct"/>
          </w:tcPr>
          <w:p w:rsidR="00E24ED3" w:rsidRPr="00E24ED3" w:rsidRDefault="00E24ED3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61,8</w:t>
            </w:r>
          </w:p>
        </w:tc>
      </w:tr>
      <w:tr w:rsidR="00E24ED3" w:rsidRPr="00E24ED3" w:rsidTr="00B24560">
        <w:trPr>
          <w:trHeight w:val="2498"/>
        </w:trPr>
        <w:tc>
          <w:tcPr>
            <w:tcW w:w="1153" w:type="pct"/>
          </w:tcPr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Мероприятие 3.</w:t>
            </w:r>
          </w:p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 xml:space="preserve">Вручение премий </w:t>
            </w:r>
            <w:r w:rsidRPr="00E24ED3">
              <w:rPr>
                <w:bCs/>
                <w:sz w:val="24"/>
                <w:szCs w:val="24"/>
              </w:rPr>
              <w:br/>
              <w:t>по результатам конкурсов</w:t>
            </w:r>
          </w:p>
          <w:p w:rsidR="00E24ED3" w:rsidRPr="00E24ED3" w:rsidRDefault="00E24ED3" w:rsidP="00E24ED3">
            <w:pPr>
              <w:tabs>
                <w:tab w:val="left" w:pos="1276"/>
              </w:tabs>
              <w:ind w:right="-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:rsidR="00E24ED3" w:rsidRPr="00E24ED3" w:rsidRDefault="00E24ED3" w:rsidP="00E24ED3">
            <w:pPr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Администрация города Архангельска</w:t>
            </w:r>
            <w:r w:rsidRPr="00E24ED3">
              <w:rPr>
                <w:bCs/>
                <w:sz w:val="24"/>
                <w:szCs w:val="24"/>
              </w:rPr>
              <w:t>/</w:t>
            </w:r>
            <w:r w:rsidRPr="00E24ED3">
              <w:rPr>
                <w:sz w:val="24"/>
                <w:szCs w:val="24"/>
              </w:rPr>
              <w:t xml:space="preserve"> отдел учета и отчетности,</w:t>
            </w:r>
          </w:p>
          <w:p w:rsidR="00E24ED3" w:rsidRPr="00E24ED3" w:rsidRDefault="00E24ED3" w:rsidP="00E24ED3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 xml:space="preserve">департамент организационной работы, общественных связей </w:t>
            </w:r>
          </w:p>
          <w:p w:rsidR="00E24ED3" w:rsidRPr="00E24ED3" w:rsidRDefault="00E24ED3" w:rsidP="00E24ED3">
            <w:pPr>
              <w:rPr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 xml:space="preserve">и контроля </w:t>
            </w:r>
          </w:p>
        </w:tc>
        <w:tc>
          <w:tcPr>
            <w:tcW w:w="498" w:type="pct"/>
          </w:tcPr>
          <w:p w:rsidR="00E24ED3" w:rsidRPr="00E24ED3" w:rsidRDefault="00E24ED3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427" w:type="pct"/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327,1</w:t>
            </w:r>
          </w:p>
        </w:tc>
        <w:tc>
          <w:tcPr>
            <w:tcW w:w="411" w:type="pct"/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327,1</w:t>
            </w:r>
          </w:p>
        </w:tc>
        <w:tc>
          <w:tcPr>
            <w:tcW w:w="412" w:type="pct"/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327,1</w:t>
            </w:r>
          </w:p>
        </w:tc>
        <w:tc>
          <w:tcPr>
            <w:tcW w:w="412" w:type="pct"/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327,1</w:t>
            </w:r>
          </w:p>
        </w:tc>
        <w:tc>
          <w:tcPr>
            <w:tcW w:w="412" w:type="pct"/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327,1</w:t>
            </w:r>
          </w:p>
        </w:tc>
        <w:tc>
          <w:tcPr>
            <w:tcW w:w="421" w:type="pct"/>
          </w:tcPr>
          <w:p w:rsidR="00E24ED3" w:rsidRPr="00E24ED3" w:rsidRDefault="00E24ED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327,1</w:t>
            </w:r>
          </w:p>
        </w:tc>
      </w:tr>
      <w:tr w:rsidR="002F6D38" w:rsidRPr="00E24ED3" w:rsidTr="00E04BC4">
        <w:trPr>
          <w:trHeight w:val="438"/>
        </w:trPr>
        <w:tc>
          <w:tcPr>
            <w:tcW w:w="1153" w:type="pct"/>
            <w:vMerge w:val="restart"/>
            <w:vAlign w:val="center"/>
          </w:tcPr>
          <w:p w:rsidR="002F6D38" w:rsidRPr="00E24ED3" w:rsidRDefault="002F6D38" w:rsidP="002F6D38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Мероприятие 4.</w:t>
            </w:r>
          </w:p>
          <w:p w:rsidR="002F6D38" w:rsidRPr="00E24ED3" w:rsidRDefault="002F6D38" w:rsidP="002F6D38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Развитие материально-технической базы МБУ "Молодежный центр"</w:t>
            </w:r>
          </w:p>
        </w:tc>
        <w:tc>
          <w:tcPr>
            <w:tcW w:w="854" w:type="pct"/>
            <w:vMerge w:val="restart"/>
            <w:vAlign w:val="center"/>
          </w:tcPr>
          <w:p w:rsidR="002F6D38" w:rsidRPr="00E24ED3" w:rsidRDefault="002F6D38" w:rsidP="002F6D38">
            <w:pPr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Администрация города Архангельска</w:t>
            </w:r>
            <w:r w:rsidRPr="00E24ED3">
              <w:rPr>
                <w:bCs/>
                <w:sz w:val="24"/>
                <w:szCs w:val="24"/>
              </w:rPr>
              <w:t>/</w:t>
            </w:r>
            <w:r w:rsidRPr="00E24ED3">
              <w:rPr>
                <w:sz w:val="24"/>
                <w:szCs w:val="24"/>
              </w:rPr>
              <w:t xml:space="preserve"> </w:t>
            </w:r>
            <w:r w:rsidRPr="00E24ED3">
              <w:rPr>
                <w:bCs/>
                <w:sz w:val="24"/>
                <w:szCs w:val="24"/>
              </w:rPr>
              <w:t>МБУ "Молодежный центр"</w:t>
            </w:r>
          </w:p>
        </w:tc>
        <w:tc>
          <w:tcPr>
            <w:tcW w:w="498" w:type="pct"/>
          </w:tcPr>
          <w:p w:rsidR="002F6D38" w:rsidRPr="00E24ED3" w:rsidRDefault="002F6D38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27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</w:rPr>
              <w:t>1015</w:t>
            </w:r>
            <w:r w:rsidR="002F6D38" w:rsidRPr="00322133">
              <w:rPr>
                <w:sz w:val="24"/>
                <w:szCs w:val="24"/>
              </w:rPr>
              <w:t>,0</w:t>
            </w:r>
          </w:p>
        </w:tc>
        <w:tc>
          <w:tcPr>
            <w:tcW w:w="411" w:type="pct"/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0,00</w:t>
            </w:r>
          </w:p>
        </w:tc>
        <w:tc>
          <w:tcPr>
            <w:tcW w:w="412" w:type="pct"/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0,00</w:t>
            </w:r>
          </w:p>
        </w:tc>
        <w:tc>
          <w:tcPr>
            <w:tcW w:w="412" w:type="pct"/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0,00</w:t>
            </w:r>
          </w:p>
        </w:tc>
        <w:tc>
          <w:tcPr>
            <w:tcW w:w="412" w:type="pct"/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0,00</w:t>
            </w:r>
          </w:p>
        </w:tc>
        <w:tc>
          <w:tcPr>
            <w:tcW w:w="421" w:type="pct"/>
          </w:tcPr>
          <w:p w:rsidR="002F6D38" w:rsidRPr="00E24ED3" w:rsidRDefault="002F6D38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0,00</w:t>
            </w:r>
          </w:p>
        </w:tc>
      </w:tr>
      <w:tr w:rsidR="002F6D38" w:rsidRPr="00E24ED3" w:rsidTr="00B24560">
        <w:trPr>
          <w:trHeight w:val="1289"/>
        </w:trPr>
        <w:tc>
          <w:tcPr>
            <w:tcW w:w="1153" w:type="pct"/>
            <w:vMerge/>
          </w:tcPr>
          <w:p w:rsidR="002F6D38" w:rsidRPr="00E24ED3" w:rsidRDefault="002F6D38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:rsidR="002F6D38" w:rsidRPr="00E24ED3" w:rsidRDefault="002F6D38" w:rsidP="00E24ED3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2F6D38" w:rsidRPr="00E24ED3" w:rsidRDefault="004C4236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427" w:type="pct"/>
          </w:tcPr>
          <w:p w:rsidR="002F6D38" w:rsidRPr="0032213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</w:rPr>
              <w:t>180,0</w:t>
            </w:r>
          </w:p>
        </w:tc>
        <w:tc>
          <w:tcPr>
            <w:tcW w:w="411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6D38" w:rsidRPr="00E24ED3" w:rsidTr="00E04BC4">
        <w:trPr>
          <w:trHeight w:val="568"/>
        </w:trPr>
        <w:tc>
          <w:tcPr>
            <w:tcW w:w="1153" w:type="pct"/>
            <w:vMerge/>
          </w:tcPr>
          <w:p w:rsidR="002F6D38" w:rsidRPr="00E24ED3" w:rsidRDefault="002F6D38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:rsidR="002F6D38" w:rsidRPr="00E24ED3" w:rsidRDefault="002F6D38" w:rsidP="00E24ED3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2F6D38" w:rsidRPr="00E24ED3" w:rsidRDefault="004C4236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27" w:type="pct"/>
          </w:tcPr>
          <w:p w:rsidR="002F6D38" w:rsidRPr="0032213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</w:rPr>
              <w:t>835,0</w:t>
            </w:r>
          </w:p>
        </w:tc>
        <w:tc>
          <w:tcPr>
            <w:tcW w:w="411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1" w:type="pct"/>
          </w:tcPr>
          <w:p w:rsidR="002F6D38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4236" w:rsidRPr="00E24ED3" w:rsidTr="004C4236">
        <w:trPr>
          <w:trHeight w:val="628"/>
        </w:trPr>
        <w:tc>
          <w:tcPr>
            <w:tcW w:w="1153" w:type="pct"/>
            <w:vMerge w:val="restart"/>
            <w:vAlign w:val="center"/>
          </w:tcPr>
          <w:p w:rsidR="004C4236" w:rsidRPr="00E24ED3" w:rsidRDefault="004C4236" w:rsidP="004C4236">
            <w:pPr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854" w:type="pct"/>
            <w:vMerge w:val="restart"/>
            <w:vAlign w:val="center"/>
          </w:tcPr>
          <w:p w:rsidR="004C4236" w:rsidRPr="00E24ED3" w:rsidRDefault="004C4236" w:rsidP="004C423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24ED3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:rsidR="004C4236" w:rsidRPr="00E24ED3" w:rsidRDefault="004C4236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27" w:type="pct"/>
          </w:tcPr>
          <w:p w:rsidR="004C4236" w:rsidRPr="00E24ED3" w:rsidRDefault="00322133" w:rsidP="004C4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8 076,4</w:t>
            </w:r>
          </w:p>
        </w:tc>
        <w:tc>
          <w:tcPr>
            <w:tcW w:w="411" w:type="pct"/>
          </w:tcPr>
          <w:p w:rsidR="004C4236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12" w:type="pct"/>
          </w:tcPr>
          <w:p w:rsidR="004C4236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12" w:type="pct"/>
          </w:tcPr>
          <w:p w:rsidR="004C4236" w:rsidRPr="00E24ED3" w:rsidRDefault="004C4236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12" w:type="pct"/>
          </w:tcPr>
          <w:p w:rsidR="004C4236" w:rsidRPr="00E24ED3" w:rsidRDefault="004C4236" w:rsidP="00E24ED3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21" w:type="pct"/>
          </w:tcPr>
          <w:p w:rsidR="004C4236" w:rsidRPr="00E24ED3" w:rsidRDefault="004C4236" w:rsidP="00122D99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</w:tr>
      <w:tr w:rsidR="004C4236" w:rsidRPr="00E24ED3" w:rsidTr="00B24560">
        <w:trPr>
          <w:trHeight w:val="628"/>
        </w:trPr>
        <w:tc>
          <w:tcPr>
            <w:tcW w:w="1153" w:type="pct"/>
            <w:vMerge/>
          </w:tcPr>
          <w:p w:rsidR="004C4236" w:rsidRPr="00E24ED3" w:rsidRDefault="004C4236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:rsidR="004C4236" w:rsidRPr="00E24ED3" w:rsidRDefault="004C4236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98" w:type="pct"/>
          </w:tcPr>
          <w:p w:rsidR="004C4236" w:rsidRPr="00E24ED3" w:rsidRDefault="004C4236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427" w:type="pct"/>
          </w:tcPr>
          <w:p w:rsidR="004C4236" w:rsidRPr="00E24ED3" w:rsidRDefault="00322133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  <w:highlight w:val="yellow"/>
              </w:rPr>
              <w:t>7 066,2</w:t>
            </w:r>
          </w:p>
        </w:tc>
        <w:tc>
          <w:tcPr>
            <w:tcW w:w="411" w:type="pct"/>
          </w:tcPr>
          <w:p w:rsidR="004C4236" w:rsidRPr="00E24ED3" w:rsidRDefault="004C4236" w:rsidP="00C67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12" w:type="pct"/>
          </w:tcPr>
          <w:p w:rsidR="004C4236" w:rsidRPr="00E24ED3" w:rsidRDefault="004C4236" w:rsidP="00C67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12" w:type="pct"/>
          </w:tcPr>
          <w:p w:rsidR="004C4236" w:rsidRPr="00E24ED3" w:rsidRDefault="004C4236" w:rsidP="00C67EE5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12" w:type="pct"/>
          </w:tcPr>
          <w:p w:rsidR="004C4236" w:rsidRPr="00E24ED3" w:rsidRDefault="004C4236" w:rsidP="00C67EE5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  <w:tc>
          <w:tcPr>
            <w:tcW w:w="421" w:type="pct"/>
          </w:tcPr>
          <w:p w:rsidR="004C4236" w:rsidRPr="00E24ED3" w:rsidRDefault="004C4236" w:rsidP="00C67EE5">
            <w:pPr>
              <w:jc w:val="center"/>
              <w:rPr>
                <w:sz w:val="24"/>
                <w:szCs w:val="24"/>
              </w:rPr>
            </w:pPr>
            <w:r w:rsidRPr="00E24ED3">
              <w:rPr>
                <w:sz w:val="24"/>
                <w:szCs w:val="24"/>
              </w:rPr>
              <w:t>2 985,5</w:t>
            </w:r>
          </w:p>
        </w:tc>
      </w:tr>
      <w:tr w:rsidR="004C4236" w:rsidRPr="00E24ED3" w:rsidTr="00B24560">
        <w:trPr>
          <w:trHeight w:val="628"/>
        </w:trPr>
        <w:tc>
          <w:tcPr>
            <w:tcW w:w="1153" w:type="pct"/>
            <w:vMerge/>
          </w:tcPr>
          <w:p w:rsidR="004C4236" w:rsidRPr="00E24ED3" w:rsidRDefault="004C4236" w:rsidP="00E24ED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:rsidR="004C4236" w:rsidRPr="00E24ED3" w:rsidRDefault="004C4236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98" w:type="pct"/>
          </w:tcPr>
          <w:p w:rsidR="004C4236" w:rsidRPr="00E24ED3" w:rsidRDefault="004C4236" w:rsidP="00E24ED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27" w:type="pct"/>
          </w:tcPr>
          <w:p w:rsidR="004C4236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133">
              <w:rPr>
                <w:sz w:val="24"/>
                <w:szCs w:val="24"/>
              </w:rPr>
              <w:t>1 010,2</w:t>
            </w:r>
            <w:bookmarkStart w:id="2" w:name="_GoBack"/>
            <w:bookmarkEnd w:id="2"/>
          </w:p>
        </w:tc>
        <w:tc>
          <w:tcPr>
            <w:tcW w:w="411" w:type="pct"/>
          </w:tcPr>
          <w:p w:rsidR="004C4236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2" w:type="pct"/>
          </w:tcPr>
          <w:p w:rsidR="004C4236" w:rsidRPr="00E24ED3" w:rsidRDefault="004C4236" w:rsidP="00E24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2" w:type="pct"/>
          </w:tcPr>
          <w:p w:rsidR="004C4236" w:rsidRPr="00E24ED3" w:rsidRDefault="004C4236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2" w:type="pct"/>
          </w:tcPr>
          <w:p w:rsidR="004C4236" w:rsidRPr="00E24ED3" w:rsidRDefault="004C4236" w:rsidP="00E24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21" w:type="pct"/>
          </w:tcPr>
          <w:p w:rsidR="004C4236" w:rsidRPr="00E24ED3" w:rsidRDefault="004C4236" w:rsidP="00122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E24ED3" w:rsidRPr="00E24ED3" w:rsidRDefault="00E24ED3" w:rsidP="00E24ED3">
      <w:pPr>
        <w:tabs>
          <w:tab w:val="left" w:pos="1740"/>
        </w:tabs>
        <w:jc w:val="center"/>
        <w:rPr>
          <w:sz w:val="24"/>
          <w:szCs w:val="24"/>
        </w:rPr>
      </w:pPr>
    </w:p>
    <w:p w:rsidR="00E24ED3" w:rsidRDefault="00E24ED3" w:rsidP="00F63836">
      <w:pPr>
        <w:keepNext/>
        <w:keepLines/>
        <w:tabs>
          <w:tab w:val="left" w:pos="5812"/>
        </w:tabs>
        <w:autoSpaceDE w:val="0"/>
        <w:autoSpaceDN w:val="0"/>
        <w:adjustRightInd w:val="0"/>
        <w:ind w:left="10490"/>
        <w:jc w:val="center"/>
        <w:rPr>
          <w:bCs/>
          <w:sz w:val="24"/>
          <w:szCs w:val="24"/>
        </w:rPr>
      </w:pPr>
    </w:p>
    <w:p w:rsidR="003142B5" w:rsidRDefault="003142B5" w:rsidP="004E46DB"/>
    <w:p w:rsidR="003142B5" w:rsidRPr="00514E92" w:rsidRDefault="003142B5" w:rsidP="003142B5">
      <w:pPr>
        <w:autoSpaceDE w:val="0"/>
        <w:autoSpaceDN w:val="0"/>
        <w:adjustRightInd w:val="0"/>
        <w:ind w:left="14160"/>
        <w:jc w:val="both"/>
        <w:rPr>
          <w:bCs/>
          <w:sz w:val="24"/>
          <w:szCs w:val="24"/>
        </w:rPr>
      </w:pPr>
    </w:p>
    <w:p w:rsidR="003142B5" w:rsidRPr="00514E92" w:rsidRDefault="003142B5" w:rsidP="003142B5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514E92">
        <w:rPr>
          <w:bCs/>
          <w:szCs w:val="28"/>
        </w:rPr>
        <w:t xml:space="preserve">                                                                      </w:t>
      </w:r>
      <w:r w:rsidR="004E46DB">
        <w:rPr>
          <w:bCs/>
          <w:szCs w:val="28"/>
        </w:rPr>
        <w:t xml:space="preserve">                  </w:t>
      </w:r>
      <w:r w:rsidRPr="00514E92">
        <w:rPr>
          <w:bCs/>
          <w:szCs w:val="28"/>
        </w:rPr>
        <w:t xml:space="preserve">      ___________</w:t>
      </w:r>
    </w:p>
    <w:p w:rsidR="003142B5" w:rsidRDefault="003142B5" w:rsidP="003142B5">
      <w:pPr>
        <w:jc w:val="center"/>
        <w:rPr>
          <w:b/>
          <w:szCs w:val="28"/>
        </w:rPr>
      </w:pPr>
    </w:p>
    <w:p w:rsidR="003142B5" w:rsidRDefault="003142B5" w:rsidP="005E5118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ind w:left="8931"/>
        <w:jc w:val="center"/>
        <w:outlineLvl w:val="1"/>
        <w:rPr>
          <w:sz w:val="24"/>
          <w:szCs w:val="24"/>
        </w:rPr>
      </w:pPr>
    </w:p>
    <w:p w:rsidR="003142B5" w:rsidRDefault="003142B5" w:rsidP="00971902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3142B5" w:rsidSect="00EB3CCD">
      <w:pgSz w:w="16838" w:h="11905" w:orient="landscape"/>
      <w:pgMar w:top="1702" w:right="1134" w:bottom="850" w:left="1134" w:header="1134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15" w:rsidRDefault="008D6315" w:rsidP="00D137C6">
      <w:r>
        <w:separator/>
      </w:r>
    </w:p>
  </w:endnote>
  <w:endnote w:type="continuationSeparator" w:id="0">
    <w:p w:rsidR="008D6315" w:rsidRDefault="008D6315" w:rsidP="00D1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15" w:rsidRDefault="008D6315" w:rsidP="00D137C6">
      <w:r>
        <w:separator/>
      </w:r>
    </w:p>
  </w:footnote>
  <w:footnote w:type="continuationSeparator" w:id="0">
    <w:p w:rsidR="008D6315" w:rsidRDefault="008D6315" w:rsidP="00D1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6026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A52D7B" w:rsidRPr="00A52D7B" w:rsidRDefault="00A52D7B">
        <w:pPr>
          <w:pStyle w:val="a9"/>
          <w:jc w:val="center"/>
          <w:rPr>
            <w:rFonts w:ascii="Times New Roman" w:hAnsi="Times New Roman"/>
            <w:sz w:val="28"/>
          </w:rPr>
        </w:pPr>
        <w:r w:rsidRPr="00A52D7B">
          <w:rPr>
            <w:rFonts w:ascii="Times New Roman" w:hAnsi="Times New Roman"/>
            <w:sz w:val="28"/>
          </w:rPr>
          <w:fldChar w:fldCharType="begin"/>
        </w:r>
        <w:r w:rsidRPr="00A52D7B">
          <w:rPr>
            <w:rFonts w:ascii="Times New Roman" w:hAnsi="Times New Roman"/>
            <w:sz w:val="28"/>
          </w:rPr>
          <w:instrText>PAGE   \* MERGEFORMAT</w:instrText>
        </w:r>
        <w:r w:rsidRPr="00A52D7B">
          <w:rPr>
            <w:rFonts w:ascii="Times New Roman" w:hAnsi="Times New Roman"/>
            <w:sz w:val="28"/>
          </w:rPr>
          <w:fldChar w:fldCharType="separate"/>
        </w:r>
        <w:r w:rsidR="00322133">
          <w:rPr>
            <w:rFonts w:ascii="Times New Roman" w:hAnsi="Times New Roman"/>
            <w:noProof/>
            <w:sz w:val="28"/>
          </w:rPr>
          <w:t>4</w:t>
        </w:r>
        <w:r w:rsidRPr="00A52D7B">
          <w:rPr>
            <w:rFonts w:ascii="Times New Roman" w:hAnsi="Times New Roman"/>
            <w:sz w:val="28"/>
          </w:rPr>
          <w:fldChar w:fldCharType="end"/>
        </w:r>
      </w:p>
    </w:sdtContent>
  </w:sdt>
  <w:p w:rsidR="00A52D7B" w:rsidRDefault="00A52D7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77905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EB3CCD" w:rsidRPr="00EB3CCD" w:rsidRDefault="00EB3CCD">
        <w:pPr>
          <w:pStyle w:val="a9"/>
          <w:jc w:val="center"/>
          <w:rPr>
            <w:rFonts w:ascii="Times New Roman" w:hAnsi="Times New Roman"/>
            <w:sz w:val="24"/>
          </w:rPr>
        </w:pPr>
        <w:r w:rsidRPr="00EB3CCD">
          <w:rPr>
            <w:rFonts w:ascii="Times New Roman" w:hAnsi="Times New Roman"/>
            <w:sz w:val="24"/>
          </w:rPr>
          <w:fldChar w:fldCharType="begin"/>
        </w:r>
        <w:r w:rsidRPr="00EB3CCD">
          <w:rPr>
            <w:rFonts w:ascii="Times New Roman" w:hAnsi="Times New Roman"/>
            <w:sz w:val="24"/>
          </w:rPr>
          <w:instrText>PAGE   \* MERGEFORMAT</w:instrText>
        </w:r>
        <w:r w:rsidRPr="00EB3CCD">
          <w:rPr>
            <w:rFonts w:ascii="Times New Roman" w:hAnsi="Times New Roman"/>
            <w:sz w:val="24"/>
          </w:rPr>
          <w:fldChar w:fldCharType="separate"/>
        </w:r>
        <w:r w:rsidR="00322133">
          <w:rPr>
            <w:rFonts w:ascii="Times New Roman" w:hAnsi="Times New Roman"/>
            <w:noProof/>
            <w:sz w:val="24"/>
          </w:rPr>
          <w:t>2</w:t>
        </w:r>
        <w:r w:rsidRPr="00EB3CCD">
          <w:rPr>
            <w:rFonts w:ascii="Times New Roman" w:hAnsi="Times New Roman"/>
            <w:sz w:val="24"/>
          </w:rPr>
          <w:fldChar w:fldCharType="end"/>
        </w:r>
      </w:p>
    </w:sdtContent>
  </w:sdt>
  <w:p w:rsidR="005158F1" w:rsidRDefault="005158F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F1" w:rsidRDefault="005158F1">
    <w:pPr>
      <w:pStyle w:val="a9"/>
      <w:jc w:val="center"/>
    </w:pPr>
  </w:p>
  <w:p w:rsidR="005158F1" w:rsidRDefault="005158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2CD0256"/>
    <w:multiLevelType w:val="hybridMultilevel"/>
    <w:tmpl w:val="8E8C285E"/>
    <w:lvl w:ilvl="0" w:tplc="D3564836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7">
    <w:nsid w:val="15383ACB"/>
    <w:multiLevelType w:val="hybridMultilevel"/>
    <w:tmpl w:val="EE607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4F7740"/>
    <w:multiLevelType w:val="hybridMultilevel"/>
    <w:tmpl w:val="53DEC706"/>
    <w:lvl w:ilvl="0" w:tplc="C1487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972E1F"/>
    <w:multiLevelType w:val="hybridMultilevel"/>
    <w:tmpl w:val="35D6D0E8"/>
    <w:lvl w:ilvl="0" w:tplc="B9EC2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5FA7E42"/>
    <w:multiLevelType w:val="hybridMultilevel"/>
    <w:tmpl w:val="0DFCFF20"/>
    <w:lvl w:ilvl="0" w:tplc="F6D8826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12340F"/>
    <w:multiLevelType w:val="hybridMultilevel"/>
    <w:tmpl w:val="4F7821AE"/>
    <w:lvl w:ilvl="0" w:tplc="A30CB1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5"/>
  </w:num>
  <w:num w:numId="13">
    <w:abstractNumId w:val="37"/>
  </w:num>
  <w:num w:numId="14">
    <w:abstractNumId w:val="24"/>
  </w:num>
  <w:num w:numId="15">
    <w:abstractNumId w:val="14"/>
  </w:num>
  <w:num w:numId="16">
    <w:abstractNumId w:val="35"/>
  </w:num>
  <w:num w:numId="17">
    <w:abstractNumId w:val="20"/>
  </w:num>
  <w:num w:numId="18">
    <w:abstractNumId w:val="33"/>
  </w:num>
  <w:num w:numId="19">
    <w:abstractNumId w:val="22"/>
  </w:num>
  <w:num w:numId="20">
    <w:abstractNumId w:val="34"/>
  </w:num>
  <w:num w:numId="21">
    <w:abstractNumId w:val="36"/>
  </w:num>
  <w:num w:numId="22">
    <w:abstractNumId w:val="19"/>
  </w:num>
  <w:num w:numId="23">
    <w:abstractNumId w:val="31"/>
  </w:num>
  <w:num w:numId="24">
    <w:abstractNumId w:val="10"/>
  </w:num>
  <w:num w:numId="25">
    <w:abstractNumId w:val="39"/>
  </w:num>
  <w:num w:numId="26">
    <w:abstractNumId w:val="23"/>
  </w:num>
  <w:num w:numId="27">
    <w:abstractNumId w:val="13"/>
  </w:num>
  <w:num w:numId="28">
    <w:abstractNumId w:val="30"/>
  </w:num>
  <w:num w:numId="29">
    <w:abstractNumId w:val="25"/>
  </w:num>
  <w:num w:numId="30">
    <w:abstractNumId w:val="12"/>
  </w:num>
  <w:num w:numId="31">
    <w:abstractNumId w:val="29"/>
  </w:num>
  <w:num w:numId="32">
    <w:abstractNumId w:val="11"/>
  </w:num>
  <w:num w:numId="33">
    <w:abstractNumId w:val="26"/>
  </w:num>
  <w:num w:numId="34">
    <w:abstractNumId w:val="18"/>
  </w:num>
  <w:num w:numId="35">
    <w:abstractNumId w:val="17"/>
  </w:num>
  <w:num w:numId="36">
    <w:abstractNumId w:val="38"/>
  </w:num>
  <w:num w:numId="37">
    <w:abstractNumId w:val="16"/>
  </w:num>
  <w:num w:numId="38">
    <w:abstractNumId w:val="27"/>
  </w:num>
  <w:num w:numId="39">
    <w:abstractNumId w:val="3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74"/>
    <w:rsid w:val="000002BA"/>
    <w:rsid w:val="00000BC9"/>
    <w:rsid w:val="0000267C"/>
    <w:rsid w:val="000040B6"/>
    <w:rsid w:val="000060AB"/>
    <w:rsid w:val="00006375"/>
    <w:rsid w:val="00011984"/>
    <w:rsid w:val="00013A15"/>
    <w:rsid w:val="000172ED"/>
    <w:rsid w:val="00031591"/>
    <w:rsid w:val="00034C52"/>
    <w:rsid w:val="00046645"/>
    <w:rsid w:val="000651D2"/>
    <w:rsid w:val="00074B7D"/>
    <w:rsid w:val="00095309"/>
    <w:rsid w:val="000A5B72"/>
    <w:rsid w:val="000B222C"/>
    <w:rsid w:val="000B5DD9"/>
    <w:rsid w:val="000B5E46"/>
    <w:rsid w:val="000C798C"/>
    <w:rsid w:val="000F0D05"/>
    <w:rsid w:val="000F0DFA"/>
    <w:rsid w:val="000F2583"/>
    <w:rsid w:val="00122D99"/>
    <w:rsid w:val="001314BE"/>
    <w:rsid w:val="0013221F"/>
    <w:rsid w:val="00150198"/>
    <w:rsid w:val="00155101"/>
    <w:rsid w:val="001655A3"/>
    <w:rsid w:val="001746C2"/>
    <w:rsid w:val="0018159A"/>
    <w:rsid w:val="001819E8"/>
    <w:rsid w:val="001863B9"/>
    <w:rsid w:val="00191EA9"/>
    <w:rsid w:val="0019283B"/>
    <w:rsid w:val="001A0C6D"/>
    <w:rsid w:val="001B32E0"/>
    <w:rsid w:val="001B3D29"/>
    <w:rsid w:val="001C2BC3"/>
    <w:rsid w:val="001C7794"/>
    <w:rsid w:val="001D14A5"/>
    <w:rsid w:val="001F524F"/>
    <w:rsid w:val="002011BF"/>
    <w:rsid w:val="00223E57"/>
    <w:rsid w:val="00264986"/>
    <w:rsid w:val="00277303"/>
    <w:rsid w:val="002805A5"/>
    <w:rsid w:val="00284F8B"/>
    <w:rsid w:val="00294AEF"/>
    <w:rsid w:val="002A2F74"/>
    <w:rsid w:val="002A7615"/>
    <w:rsid w:val="002A7B66"/>
    <w:rsid w:val="002C4CC2"/>
    <w:rsid w:val="002D57E2"/>
    <w:rsid w:val="002E5EC7"/>
    <w:rsid w:val="002F6D38"/>
    <w:rsid w:val="003142B5"/>
    <w:rsid w:val="003159B7"/>
    <w:rsid w:val="003178B3"/>
    <w:rsid w:val="003209F2"/>
    <w:rsid w:val="00322133"/>
    <w:rsid w:val="00322BE9"/>
    <w:rsid w:val="003448C8"/>
    <w:rsid w:val="00344F9A"/>
    <w:rsid w:val="00352041"/>
    <w:rsid w:val="0036231F"/>
    <w:rsid w:val="003640CC"/>
    <w:rsid w:val="00376F27"/>
    <w:rsid w:val="00391326"/>
    <w:rsid w:val="003B61F8"/>
    <w:rsid w:val="003C0B98"/>
    <w:rsid w:val="003D4390"/>
    <w:rsid w:val="003E05FD"/>
    <w:rsid w:val="003F515B"/>
    <w:rsid w:val="00403D47"/>
    <w:rsid w:val="00407387"/>
    <w:rsid w:val="00413BC2"/>
    <w:rsid w:val="0042304C"/>
    <w:rsid w:val="004530FE"/>
    <w:rsid w:val="0045443E"/>
    <w:rsid w:val="00455BD3"/>
    <w:rsid w:val="0046461F"/>
    <w:rsid w:val="00470974"/>
    <w:rsid w:val="004728FC"/>
    <w:rsid w:val="00480D91"/>
    <w:rsid w:val="0048171C"/>
    <w:rsid w:val="00487365"/>
    <w:rsid w:val="004A39BB"/>
    <w:rsid w:val="004B2279"/>
    <w:rsid w:val="004C4236"/>
    <w:rsid w:val="004D1B78"/>
    <w:rsid w:val="004D79EC"/>
    <w:rsid w:val="004E0E9D"/>
    <w:rsid w:val="004E2CD0"/>
    <w:rsid w:val="004E46DB"/>
    <w:rsid w:val="004E4954"/>
    <w:rsid w:val="004F0675"/>
    <w:rsid w:val="00501453"/>
    <w:rsid w:val="00514D55"/>
    <w:rsid w:val="00514F00"/>
    <w:rsid w:val="005158F1"/>
    <w:rsid w:val="005239F9"/>
    <w:rsid w:val="00523F25"/>
    <w:rsid w:val="0053720B"/>
    <w:rsid w:val="005374A1"/>
    <w:rsid w:val="00545FEF"/>
    <w:rsid w:val="00547579"/>
    <w:rsid w:val="0055289D"/>
    <w:rsid w:val="0055727B"/>
    <w:rsid w:val="0056009D"/>
    <w:rsid w:val="00560159"/>
    <w:rsid w:val="0056166C"/>
    <w:rsid w:val="00570BF9"/>
    <w:rsid w:val="00584DD0"/>
    <w:rsid w:val="005909CD"/>
    <w:rsid w:val="00590DDF"/>
    <w:rsid w:val="00594965"/>
    <w:rsid w:val="005A2151"/>
    <w:rsid w:val="005A5EEC"/>
    <w:rsid w:val="005D2384"/>
    <w:rsid w:val="005E0B87"/>
    <w:rsid w:val="005E3DD2"/>
    <w:rsid w:val="005E5118"/>
    <w:rsid w:val="005F7921"/>
    <w:rsid w:val="006051C0"/>
    <w:rsid w:val="00606D98"/>
    <w:rsid w:val="00614632"/>
    <w:rsid w:val="006168CC"/>
    <w:rsid w:val="00634736"/>
    <w:rsid w:val="00642C88"/>
    <w:rsid w:val="0065079A"/>
    <w:rsid w:val="00654108"/>
    <w:rsid w:val="00654E33"/>
    <w:rsid w:val="00654FD3"/>
    <w:rsid w:val="00660B19"/>
    <w:rsid w:val="00665BD3"/>
    <w:rsid w:val="00667AA4"/>
    <w:rsid w:val="00667CCB"/>
    <w:rsid w:val="00690B1D"/>
    <w:rsid w:val="00695A13"/>
    <w:rsid w:val="006B25AC"/>
    <w:rsid w:val="006C15B0"/>
    <w:rsid w:val="006C2097"/>
    <w:rsid w:val="006D447E"/>
    <w:rsid w:val="006D7189"/>
    <w:rsid w:val="006E275E"/>
    <w:rsid w:val="006E56B8"/>
    <w:rsid w:val="006E656F"/>
    <w:rsid w:val="006F0A5A"/>
    <w:rsid w:val="00704ED3"/>
    <w:rsid w:val="00711985"/>
    <w:rsid w:val="007173A2"/>
    <w:rsid w:val="00717F08"/>
    <w:rsid w:val="00720ADA"/>
    <w:rsid w:val="00731C77"/>
    <w:rsid w:val="007323E4"/>
    <w:rsid w:val="0073553C"/>
    <w:rsid w:val="00740A0F"/>
    <w:rsid w:val="00746CFF"/>
    <w:rsid w:val="0074700E"/>
    <w:rsid w:val="0075273E"/>
    <w:rsid w:val="00755DA9"/>
    <w:rsid w:val="00764C2B"/>
    <w:rsid w:val="00771B7C"/>
    <w:rsid w:val="0077212F"/>
    <w:rsid w:val="00784096"/>
    <w:rsid w:val="00784D07"/>
    <w:rsid w:val="00785C32"/>
    <w:rsid w:val="007931EE"/>
    <w:rsid w:val="0079383D"/>
    <w:rsid w:val="007A5EF8"/>
    <w:rsid w:val="007A5FBF"/>
    <w:rsid w:val="007B0C36"/>
    <w:rsid w:val="007B1E02"/>
    <w:rsid w:val="007B3A78"/>
    <w:rsid w:val="007B43FC"/>
    <w:rsid w:val="007B613B"/>
    <w:rsid w:val="007B7CC2"/>
    <w:rsid w:val="007D4997"/>
    <w:rsid w:val="007D584D"/>
    <w:rsid w:val="007E115D"/>
    <w:rsid w:val="007E21D4"/>
    <w:rsid w:val="007E67A5"/>
    <w:rsid w:val="007E7C21"/>
    <w:rsid w:val="0080690F"/>
    <w:rsid w:val="00810A9E"/>
    <w:rsid w:val="008305EA"/>
    <w:rsid w:val="008364A7"/>
    <w:rsid w:val="00841665"/>
    <w:rsid w:val="00850E74"/>
    <w:rsid w:val="00857973"/>
    <w:rsid w:val="00874BB1"/>
    <w:rsid w:val="008766D3"/>
    <w:rsid w:val="00887EA0"/>
    <w:rsid w:val="00890888"/>
    <w:rsid w:val="008B08AA"/>
    <w:rsid w:val="008C4EEF"/>
    <w:rsid w:val="008C73B1"/>
    <w:rsid w:val="008D3DAE"/>
    <w:rsid w:val="008D6315"/>
    <w:rsid w:val="008D7865"/>
    <w:rsid w:val="008E0D4B"/>
    <w:rsid w:val="008E0D87"/>
    <w:rsid w:val="008F6E3A"/>
    <w:rsid w:val="00902DB2"/>
    <w:rsid w:val="00903F4B"/>
    <w:rsid w:val="00914BE8"/>
    <w:rsid w:val="009155D3"/>
    <w:rsid w:val="009262D2"/>
    <w:rsid w:val="00946898"/>
    <w:rsid w:val="009522BE"/>
    <w:rsid w:val="009548C3"/>
    <w:rsid w:val="00955027"/>
    <w:rsid w:val="009552EA"/>
    <w:rsid w:val="009621CA"/>
    <w:rsid w:val="009621F4"/>
    <w:rsid w:val="00971902"/>
    <w:rsid w:val="009849A7"/>
    <w:rsid w:val="009A093E"/>
    <w:rsid w:val="009B1512"/>
    <w:rsid w:val="009B2004"/>
    <w:rsid w:val="009B5E98"/>
    <w:rsid w:val="009B74BE"/>
    <w:rsid w:val="009E34A9"/>
    <w:rsid w:val="009F3F3D"/>
    <w:rsid w:val="00A03E77"/>
    <w:rsid w:val="00A10274"/>
    <w:rsid w:val="00A24D87"/>
    <w:rsid w:val="00A27690"/>
    <w:rsid w:val="00A35052"/>
    <w:rsid w:val="00A36389"/>
    <w:rsid w:val="00A45794"/>
    <w:rsid w:val="00A52931"/>
    <w:rsid w:val="00A52D7B"/>
    <w:rsid w:val="00A535C4"/>
    <w:rsid w:val="00A54084"/>
    <w:rsid w:val="00A54153"/>
    <w:rsid w:val="00A65DFE"/>
    <w:rsid w:val="00A65F90"/>
    <w:rsid w:val="00A67CEE"/>
    <w:rsid w:val="00A82C87"/>
    <w:rsid w:val="00A83102"/>
    <w:rsid w:val="00AA05B8"/>
    <w:rsid w:val="00AA3148"/>
    <w:rsid w:val="00AA3FDB"/>
    <w:rsid w:val="00AC59C4"/>
    <w:rsid w:val="00AC72B3"/>
    <w:rsid w:val="00AD18AB"/>
    <w:rsid w:val="00AD2188"/>
    <w:rsid w:val="00AD4E58"/>
    <w:rsid w:val="00AD5FE4"/>
    <w:rsid w:val="00AE3F92"/>
    <w:rsid w:val="00AE6B24"/>
    <w:rsid w:val="00AE746B"/>
    <w:rsid w:val="00B508B2"/>
    <w:rsid w:val="00B5339A"/>
    <w:rsid w:val="00B73812"/>
    <w:rsid w:val="00B838F4"/>
    <w:rsid w:val="00B907E1"/>
    <w:rsid w:val="00B942F7"/>
    <w:rsid w:val="00B95F8A"/>
    <w:rsid w:val="00B96C39"/>
    <w:rsid w:val="00BB3BD3"/>
    <w:rsid w:val="00BB5891"/>
    <w:rsid w:val="00BC336B"/>
    <w:rsid w:val="00BC7620"/>
    <w:rsid w:val="00BD22EE"/>
    <w:rsid w:val="00BD370E"/>
    <w:rsid w:val="00BD4F90"/>
    <w:rsid w:val="00BE0DF5"/>
    <w:rsid w:val="00BE4C68"/>
    <w:rsid w:val="00BF2A68"/>
    <w:rsid w:val="00BF3DE0"/>
    <w:rsid w:val="00C00EB7"/>
    <w:rsid w:val="00C0169D"/>
    <w:rsid w:val="00C02961"/>
    <w:rsid w:val="00C11696"/>
    <w:rsid w:val="00C23158"/>
    <w:rsid w:val="00C276B6"/>
    <w:rsid w:val="00C35212"/>
    <w:rsid w:val="00C44E57"/>
    <w:rsid w:val="00C505F5"/>
    <w:rsid w:val="00C7335B"/>
    <w:rsid w:val="00C73AB7"/>
    <w:rsid w:val="00C76F10"/>
    <w:rsid w:val="00C80503"/>
    <w:rsid w:val="00C811E6"/>
    <w:rsid w:val="00C952B7"/>
    <w:rsid w:val="00CA18CB"/>
    <w:rsid w:val="00CA1F70"/>
    <w:rsid w:val="00CB3C8D"/>
    <w:rsid w:val="00CC0AB3"/>
    <w:rsid w:val="00CC10F2"/>
    <w:rsid w:val="00CD2C65"/>
    <w:rsid w:val="00CD4DCE"/>
    <w:rsid w:val="00CF1FAA"/>
    <w:rsid w:val="00D039BE"/>
    <w:rsid w:val="00D137C6"/>
    <w:rsid w:val="00D16156"/>
    <w:rsid w:val="00D172CD"/>
    <w:rsid w:val="00D27E21"/>
    <w:rsid w:val="00D27F10"/>
    <w:rsid w:val="00D3182C"/>
    <w:rsid w:val="00D3192C"/>
    <w:rsid w:val="00D556E9"/>
    <w:rsid w:val="00D60C79"/>
    <w:rsid w:val="00D70024"/>
    <w:rsid w:val="00D84E29"/>
    <w:rsid w:val="00D85177"/>
    <w:rsid w:val="00D878C7"/>
    <w:rsid w:val="00DA02A9"/>
    <w:rsid w:val="00DA35BD"/>
    <w:rsid w:val="00DB0809"/>
    <w:rsid w:val="00DB183F"/>
    <w:rsid w:val="00DC76E9"/>
    <w:rsid w:val="00DD5A16"/>
    <w:rsid w:val="00DE2512"/>
    <w:rsid w:val="00DF16F3"/>
    <w:rsid w:val="00DF3B4B"/>
    <w:rsid w:val="00DF7060"/>
    <w:rsid w:val="00E04830"/>
    <w:rsid w:val="00E04892"/>
    <w:rsid w:val="00E04BC4"/>
    <w:rsid w:val="00E0784E"/>
    <w:rsid w:val="00E24ED3"/>
    <w:rsid w:val="00E27594"/>
    <w:rsid w:val="00E33297"/>
    <w:rsid w:val="00E34CE0"/>
    <w:rsid w:val="00E35E66"/>
    <w:rsid w:val="00E511F1"/>
    <w:rsid w:val="00E52239"/>
    <w:rsid w:val="00E545B0"/>
    <w:rsid w:val="00E54C9A"/>
    <w:rsid w:val="00E64B48"/>
    <w:rsid w:val="00E654EB"/>
    <w:rsid w:val="00E875E5"/>
    <w:rsid w:val="00EA2FA7"/>
    <w:rsid w:val="00EB3CCD"/>
    <w:rsid w:val="00EB3DEE"/>
    <w:rsid w:val="00EC2EA6"/>
    <w:rsid w:val="00EC451C"/>
    <w:rsid w:val="00EC47FD"/>
    <w:rsid w:val="00EE114C"/>
    <w:rsid w:val="00EF29F5"/>
    <w:rsid w:val="00EF5004"/>
    <w:rsid w:val="00EF7981"/>
    <w:rsid w:val="00F0219D"/>
    <w:rsid w:val="00F03980"/>
    <w:rsid w:val="00F35CAD"/>
    <w:rsid w:val="00F457CE"/>
    <w:rsid w:val="00F521C7"/>
    <w:rsid w:val="00F623D8"/>
    <w:rsid w:val="00F63836"/>
    <w:rsid w:val="00F63DCA"/>
    <w:rsid w:val="00F700E2"/>
    <w:rsid w:val="00F746E9"/>
    <w:rsid w:val="00F74D56"/>
    <w:rsid w:val="00F83A39"/>
    <w:rsid w:val="00F91551"/>
    <w:rsid w:val="00F9266B"/>
    <w:rsid w:val="00F92B67"/>
    <w:rsid w:val="00F966F0"/>
    <w:rsid w:val="00FA6D66"/>
    <w:rsid w:val="00FD5E93"/>
    <w:rsid w:val="00FE4663"/>
    <w:rsid w:val="00FE48B0"/>
    <w:rsid w:val="00F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7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0974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9"/>
    <w:qFormat/>
    <w:rsid w:val="00BC336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51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E511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0974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D27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27F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5079A"/>
    <w:pPr>
      <w:autoSpaceDE w:val="0"/>
      <w:autoSpaceDN w:val="0"/>
      <w:adjustRightInd w:val="0"/>
      <w:jc w:val="left"/>
    </w:pPr>
    <w:rPr>
      <w:b/>
      <w:bCs/>
    </w:rPr>
  </w:style>
  <w:style w:type="character" w:styleId="a5">
    <w:name w:val="Strong"/>
    <w:uiPriority w:val="99"/>
    <w:qFormat/>
    <w:rsid w:val="0065079A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65079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character" w:styleId="a6">
    <w:name w:val="Hyperlink"/>
    <w:uiPriority w:val="99"/>
    <w:rsid w:val="0065079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6507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65079A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5079A"/>
  </w:style>
  <w:style w:type="paragraph" w:styleId="a9">
    <w:name w:val="header"/>
    <w:basedOn w:val="a"/>
    <w:link w:val="aa"/>
    <w:uiPriority w:val="99"/>
    <w:rsid w:val="00650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5079A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50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5079A"/>
    <w:rPr>
      <w:rFonts w:ascii="Calibri" w:hAnsi="Calibri"/>
      <w:sz w:val="22"/>
      <w:szCs w:val="22"/>
    </w:rPr>
  </w:style>
  <w:style w:type="character" w:styleId="ad">
    <w:name w:val="FollowedHyperlink"/>
    <w:uiPriority w:val="99"/>
    <w:semiHidden/>
    <w:rsid w:val="0065079A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65079A"/>
    <w:pPr>
      <w:jc w:val="left"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BC336B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">
    <w:name w:val="Normal (Web)"/>
    <w:basedOn w:val="a"/>
    <w:uiPriority w:val="99"/>
    <w:rsid w:val="00BC336B"/>
    <w:pPr>
      <w:ind w:firstLine="720"/>
      <w:jc w:val="both"/>
    </w:pPr>
    <w:rPr>
      <w:color w:val="000000"/>
      <w:sz w:val="24"/>
      <w:szCs w:val="24"/>
    </w:rPr>
  </w:style>
  <w:style w:type="paragraph" w:customStyle="1" w:styleId="Default">
    <w:name w:val="Default"/>
    <w:uiPriority w:val="99"/>
    <w:rsid w:val="00AD18AB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4E33"/>
  </w:style>
  <w:style w:type="table" w:customStyle="1" w:styleId="12">
    <w:name w:val="Сетка таблицы1"/>
    <w:basedOn w:val="a1"/>
    <w:next w:val="a8"/>
    <w:rsid w:val="00654E33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2E5EC7"/>
  </w:style>
  <w:style w:type="table" w:customStyle="1" w:styleId="22">
    <w:name w:val="Сетка таблицы2"/>
    <w:basedOn w:val="a1"/>
    <w:next w:val="a8"/>
    <w:uiPriority w:val="99"/>
    <w:rsid w:val="002E5EC7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F1FAA"/>
  </w:style>
  <w:style w:type="table" w:customStyle="1" w:styleId="32">
    <w:name w:val="Сетка таблицы3"/>
    <w:basedOn w:val="a1"/>
    <w:next w:val="a8"/>
    <w:uiPriority w:val="99"/>
    <w:rsid w:val="00CF1FAA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5E51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5118"/>
    <w:rPr>
      <w:rFonts w:eastAsia="Times New Roman"/>
      <w:b/>
      <w:bCs/>
      <w:lang w:eastAsia="ru-RU"/>
    </w:rPr>
  </w:style>
  <w:style w:type="paragraph" w:customStyle="1" w:styleId="ConsTitle">
    <w:name w:val="ConsTitle"/>
    <w:uiPriority w:val="99"/>
    <w:rsid w:val="005E511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5E5118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styleId="af0">
    <w:name w:val="Body Text Indent"/>
    <w:basedOn w:val="a"/>
    <w:link w:val="af1"/>
    <w:rsid w:val="005E5118"/>
    <w:pPr>
      <w:ind w:firstLine="567"/>
      <w:jc w:val="both"/>
    </w:pPr>
  </w:style>
  <w:style w:type="character" w:customStyle="1" w:styleId="af1">
    <w:name w:val="Основной текст с отступом Знак"/>
    <w:basedOn w:val="a0"/>
    <w:link w:val="af0"/>
    <w:rsid w:val="005E5118"/>
    <w:rPr>
      <w:rFonts w:eastAsia="Times New Roman"/>
      <w:szCs w:val="20"/>
      <w:lang w:eastAsia="ru-RU"/>
    </w:rPr>
  </w:style>
  <w:style w:type="paragraph" w:styleId="af2">
    <w:name w:val="Body Text"/>
    <w:basedOn w:val="a"/>
    <w:link w:val="af3"/>
    <w:rsid w:val="005E5118"/>
    <w:pPr>
      <w:spacing w:after="120"/>
    </w:pPr>
    <w:rPr>
      <w:sz w:val="20"/>
    </w:rPr>
  </w:style>
  <w:style w:type="character" w:customStyle="1" w:styleId="af3">
    <w:name w:val="Основной текст Знак"/>
    <w:basedOn w:val="a0"/>
    <w:link w:val="af2"/>
    <w:rsid w:val="005E5118"/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5E5118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ody Text First Indent"/>
    <w:basedOn w:val="af2"/>
    <w:link w:val="af5"/>
    <w:uiPriority w:val="99"/>
    <w:semiHidden/>
    <w:unhideWhenUsed/>
    <w:rsid w:val="005E5118"/>
    <w:pPr>
      <w:spacing w:after="0"/>
      <w:ind w:firstLine="360"/>
    </w:pPr>
    <w:rPr>
      <w:sz w:val="28"/>
    </w:rPr>
  </w:style>
  <w:style w:type="character" w:customStyle="1" w:styleId="af5">
    <w:name w:val="Красная строка Знак"/>
    <w:basedOn w:val="af3"/>
    <w:link w:val="af4"/>
    <w:uiPriority w:val="99"/>
    <w:semiHidden/>
    <w:rsid w:val="005E5118"/>
    <w:rPr>
      <w:rFonts w:eastAsia="Times New Roman"/>
      <w:sz w:val="20"/>
      <w:szCs w:val="20"/>
      <w:lang w:eastAsia="ru-RU"/>
    </w:rPr>
  </w:style>
  <w:style w:type="paragraph" w:customStyle="1" w:styleId="23">
    <w:name w:val="Стиль2"/>
    <w:basedOn w:val="a"/>
    <w:link w:val="24"/>
    <w:rsid w:val="005E5118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4">
    <w:name w:val="Стиль2 Знак"/>
    <w:link w:val="23"/>
    <w:locked/>
    <w:rsid w:val="005E5118"/>
    <w:rPr>
      <w:rFonts w:eastAsia="Times New Roman"/>
      <w:color w:val="000000"/>
      <w:lang w:val="x-none" w:eastAsia="x-none"/>
    </w:rPr>
  </w:style>
  <w:style w:type="table" w:customStyle="1" w:styleId="41">
    <w:name w:val="Сетка таблицы4"/>
    <w:basedOn w:val="a1"/>
    <w:next w:val="a8"/>
    <w:uiPriority w:val="59"/>
    <w:rsid w:val="005E511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E5118"/>
    <w:pPr>
      <w:jc w:val="center"/>
    </w:pPr>
    <w:rPr>
      <w:b/>
      <w:szCs w:val="24"/>
    </w:rPr>
  </w:style>
  <w:style w:type="character" w:customStyle="1" w:styleId="af7">
    <w:name w:val="Название Знак"/>
    <w:basedOn w:val="a0"/>
    <w:link w:val="af6"/>
    <w:uiPriority w:val="99"/>
    <w:rsid w:val="005E5118"/>
    <w:rPr>
      <w:rFonts w:eastAsia="Times New Roman"/>
      <w:b/>
      <w:szCs w:val="24"/>
      <w:lang w:eastAsia="ru-RU"/>
    </w:rPr>
  </w:style>
  <w:style w:type="paragraph" w:styleId="af8">
    <w:name w:val="footnote text"/>
    <w:basedOn w:val="a"/>
    <w:link w:val="af9"/>
    <w:rsid w:val="005E5118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5E5118"/>
    <w:rPr>
      <w:rFonts w:ascii="Calibri" w:eastAsia="Times New Roman" w:hAnsi="Calibri"/>
      <w:sz w:val="20"/>
      <w:szCs w:val="20"/>
    </w:rPr>
  </w:style>
  <w:style w:type="character" w:styleId="afa">
    <w:name w:val="footnote reference"/>
    <w:rsid w:val="005E5118"/>
    <w:rPr>
      <w:rFonts w:cs="Times New Roman"/>
      <w:vertAlign w:val="superscript"/>
    </w:rPr>
  </w:style>
  <w:style w:type="character" w:styleId="afb">
    <w:name w:val="line number"/>
    <w:basedOn w:val="a0"/>
    <w:rsid w:val="005E5118"/>
  </w:style>
  <w:style w:type="paragraph" w:styleId="afc">
    <w:name w:val="annotation text"/>
    <w:basedOn w:val="a"/>
    <w:link w:val="afd"/>
    <w:rsid w:val="005E5118"/>
    <w:rPr>
      <w:sz w:val="20"/>
    </w:rPr>
  </w:style>
  <w:style w:type="character" w:customStyle="1" w:styleId="afd">
    <w:name w:val="Текст примечания Знак"/>
    <w:basedOn w:val="a0"/>
    <w:link w:val="afc"/>
    <w:rsid w:val="005E5118"/>
    <w:rPr>
      <w:rFonts w:eastAsia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3D4390"/>
  </w:style>
  <w:style w:type="table" w:customStyle="1" w:styleId="5">
    <w:name w:val="Сетка таблицы5"/>
    <w:basedOn w:val="a1"/>
    <w:next w:val="a8"/>
    <w:uiPriority w:val="99"/>
    <w:rsid w:val="003D4390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E0E9D"/>
  </w:style>
  <w:style w:type="table" w:customStyle="1" w:styleId="6">
    <w:name w:val="Сетка таблицы6"/>
    <w:basedOn w:val="a1"/>
    <w:next w:val="a8"/>
    <w:uiPriority w:val="99"/>
    <w:locked/>
    <w:rsid w:val="004E0E9D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501453"/>
  </w:style>
  <w:style w:type="table" w:customStyle="1" w:styleId="7">
    <w:name w:val="Сетка таблицы7"/>
    <w:basedOn w:val="a1"/>
    <w:next w:val="a8"/>
    <w:uiPriority w:val="99"/>
    <w:locked/>
    <w:rsid w:val="00501453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E35E66"/>
  </w:style>
  <w:style w:type="paragraph" w:customStyle="1" w:styleId="ConsNonformat">
    <w:name w:val="ConsNonformat"/>
    <w:uiPriority w:val="99"/>
    <w:rsid w:val="00E35E66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8">
    <w:name w:val="Сетка таблицы8"/>
    <w:basedOn w:val="a1"/>
    <w:next w:val="a8"/>
    <w:uiPriority w:val="99"/>
    <w:rsid w:val="00E35E66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E35E66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E35E66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35E66"/>
    <w:pPr>
      <w:widowControl w:val="0"/>
      <w:ind w:firstLine="540"/>
    </w:pPr>
  </w:style>
  <w:style w:type="paragraph" w:customStyle="1" w:styleId="ConsPlusCell">
    <w:name w:val="ConsPlusCell"/>
    <w:rsid w:val="00E35E6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rsid w:val="00E35E66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35E66"/>
  </w:style>
  <w:style w:type="character" w:customStyle="1" w:styleId="afe">
    <w:name w:val="Основной текст_"/>
    <w:link w:val="14"/>
    <w:rsid w:val="003142B5"/>
    <w:rPr>
      <w:spacing w:val="10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3142B5"/>
    <w:pPr>
      <w:widowControl w:val="0"/>
      <w:shd w:val="clear" w:color="auto" w:fill="FFFFFF"/>
      <w:spacing w:line="322" w:lineRule="exact"/>
      <w:jc w:val="center"/>
    </w:pPr>
    <w:rPr>
      <w:rFonts w:eastAsia="Calibri"/>
      <w:spacing w:val="1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7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0974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9"/>
    <w:qFormat/>
    <w:rsid w:val="00BC336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51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E511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0974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D27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27F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5079A"/>
    <w:pPr>
      <w:autoSpaceDE w:val="0"/>
      <w:autoSpaceDN w:val="0"/>
      <w:adjustRightInd w:val="0"/>
      <w:jc w:val="left"/>
    </w:pPr>
    <w:rPr>
      <w:b/>
      <w:bCs/>
    </w:rPr>
  </w:style>
  <w:style w:type="character" w:styleId="a5">
    <w:name w:val="Strong"/>
    <w:uiPriority w:val="99"/>
    <w:qFormat/>
    <w:rsid w:val="0065079A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65079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character" w:styleId="a6">
    <w:name w:val="Hyperlink"/>
    <w:uiPriority w:val="99"/>
    <w:rsid w:val="0065079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6507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65079A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5079A"/>
  </w:style>
  <w:style w:type="paragraph" w:styleId="a9">
    <w:name w:val="header"/>
    <w:basedOn w:val="a"/>
    <w:link w:val="aa"/>
    <w:uiPriority w:val="99"/>
    <w:rsid w:val="00650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5079A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50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5079A"/>
    <w:rPr>
      <w:rFonts w:ascii="Calibri" w:hAnsi="Calibri"/>
      <w:sz w:val="22"/>
      <w:szCs w:val="22"/>
    </w:rPr>
  </w:style>
  <w:style w:type="character" w:styleId="ad">
    <w:name w:val="FollowedHyperlink"/>
    <w:uiPriority w:val="99"/>
    <w:semiHidden/>
    <w:rsid w:val="0065079A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65079A"/>
    <w:pPr>
      <w:jc w:val="left"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BC336B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f">
    <w:name w:val="Normal (Web)"/>
    <w:basedOn w:val="a"/>
    <w:uiPriority w:val="99"/>
    <w:rsid w:val="00BC336B"/>
    <w:pPr>
      <w:ind w:firstLine="720"/>
      <w:jc w:val="both"/>
    </w:pPr>
    <w:rPr>
      <w:color w:val="000000"/>
      <w:sz w:val="24"/>
      <w:szCs w:val="24"/>
    </w:rPr>
  </w:style>
  <w:style w:type="paragraph" w:customStyle="1" w:styleId="Default">
    <w:name w:val="Default"/>
    <w:uiPriority w:val="99"/>
    <w:rsid w:val="00AD18AB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4E33"/>
  </w:style>
  <w:style w:type="table" w:customStyle="1" w:styleId="12">
    <w:name w:val="Сетка таблицы1"/>
    <w:basedOn w:val="a1"/>
    <w:next w:val="a8"/>
    <w:rsid w:val="00654E33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2E5EC7"/>
  </w:style>
  <w:style w:type="table" w:customStyle="1" w:styleId="22">
    <w:name w:val="Сетка таблицы2"/>
    <w:basedOn w:val="a1"/>
    <w:next w:val="a8"/>
    <w:uiPriority w:val="99"/>
    <w:rsid w:val="002E5EC7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F1FAA"/>
  </w:style>
  <w:style w:type="table" w:customStyle="1" w:styleId="32">
    <w:name w:val="Сетка таблицы3"/>
    <w:basedOn w:val="a1"/>
    <w:next w:val="a8"/>
    <w:uiPriority w:val="99"/>
    <w:rsid w:val="00CF1FAA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5E51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5118"/>
    <w:rPr>
      <w:rFonts w:eastAsia="Times New Roman"/>
      <w:b/>
      <w:bCs/>
      <w:lang w:eastAsia="ru-RU"/>
    </w:rPr>
  </w:style>
  <w:style w:type="paragraph" w:customStyle="1" w:styleId="ConsTitle">
    <w:name w:val="ConsTitle"/>
    <w:uiPriority w:val="99"/>
    <w:rsid w:val="005E511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5E5118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styleId="af0">
    <w:name w:val="Body Text Indent"/>
    <w:basedOn w:val="a"/>
    <w:link w:val="af1"/>
    <w:rsid w:val="005E5118"/>
    <w:pPr>
      <w:ind w:firstLine="567"/>
      <w:jc w:val="both"/>
    </w:pPr>
  </w:style>
  <w:style w:type="character" w:customStyle="1" w:styleId="af1">
    <w:name w:val="Основной текст с отступом Знак"/>
    <w:basedOn w:val="a0"/>
    <w:link w:val="af0"/>
    <w:rsid w:val="005E5118"/>
    <w:rPr>
      <w:rFonts w:eastAsia="Times New Roman"/>
      <w:szCs w:val="20"/>
      <w:lang w:eastAsia="ru-RU"/>
    </w:rPr>
  </w:style>
  <w:style w:type="paragraph" w:styleId="af2">
    <w:name w:val="Body Text"/>
    <w:basedOn w:val="a"/>
    <w:link w:val="af3"/>
    <w:rsid w:val="005E5118"/>
    <w:pPr>
      <w:spacing w:after="120"/>
    </w:pPr>
    <w:rPr>
      <w:sz w:val="20"/>
    </w:rPr>
  </w:style>
  <w:style w:type="character" w:customStyle="1" w:styleId="af3">
    <w:name w:val="Основной текст Знак"/>
    <w:basedOn w:val="a0"/>
    <w:link w:val="af2"/>
    <w:rsid w:val="005E5118"/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5E5118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ody Text First Indent"/>
    <w:basedOn w:val="af2"/>
    <w:link w:val="af5"/>
    <w:uiPriority w:val="99"/>
    <w:semiHidden/>
    <w:unhideWhenUsed/>
    <w:rsid w:val="005E5118"/>
    <w:pPr>
      <w:spacing w:after="0"/>
      <w:ind w:firstLine="360"/>
    </w:pPr>
    <w:rPr>
      <w:sz w:val="28"/>
    </w:rPr>
  </w:style>
  <w:style w:type="character" w:customStyle="1" w:styleId="af5">
    <w:name w:val="Красная строка Знак"/>
    <w:basedOn w:val="af3"/>
    <w:link w:val="af4"/>
    <w:uiPriority w:val="99"/>
    <w:semiHidden/>
    <w:rsid w:val="005E5118"/>
    <w:rPr>
      <w:rFonts w:eastAsia="Times New Roman"/>
      <w:sz w:val="20"/>
      <w:szCs w:val="20"/>
      <w:lang w:eastAsia="ru-RU"/>
    </w:rPr>
  </w:style>
  <w:style w:type="paragraph" w:customStyle="1" w:styleId="23">
    <w:name w:val="Стиль2"/>
    <w:basedOn w:val="a"/>
    <w:link w:val="24"/>
    <w:rsid w:val="005E5118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4">
    <w:name w:val="Стиль2 Знак"/>
    <w:link w:val="23"/>
    <w:locked/>
    <w:rsid w:val="005E5118"/>
    <w:rPr>
      <w:rFonts w:eastAsia="Times New Roman"/>
      <w:color w:val="000000"/>
      <w:lang w:val="x-none" w:eastAsia="x-none"/>
    </w:rPr>
  </w:style>
  <w:style w:type="table" w:customStyle="1" w:styleId="41">
    <w:name w:val="Сетка таблицы4"/>
    <w:basedOn w:val="a1"/>
    <w:next w:val="a8"/>
    <w:uiPriority w:val="59"/>
    <w:rsid w:val="005E5118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E5118"/>
    <w:pPr>
      <w:jc w:val="center"/>
    </w:pPr>
    <w:rPr>
      <w:b/>
      <w:szCs w:val="24"/>
    </w:rPr>
  </w:style>
  <w:style w:type="character" w:customStyle="1" w:styleId="af7">
    <w:name w:val="Название Знак"/>
    <w:basedOn w:val="a0"/>
    <w:link w:val="af6"/>
    <w:uiPriority w:val="99"/>
    <w:rsid w:val="005E5118"/>
    <w:rPr>
      <w:rFonts w:eastAsia="Times New Roman"/>
      <w:b/>
      <w:szCs w:val="24"/>
      <w:lang w:eastAsia="ru-RU"/>
    </w:rPr>
  </w:style>
  <w:style w:type="paragraph" w:styleId="af8">
    <w:name w:val="footnote text"/>
    <w:basedOn w:val="a"/>
    <w:link w:val="af9"/>
    <w:rsid w:val="005E5118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5E5118"/>
    <w:rPr>
      <w:rFonts w:ascii="Calibri" w:eastAsia="Times New Roman" w:hAnsi="Calibri"/>
      <w:sz w:val="20"/>
      <w:szCs w:val="20"/>
    </w:rPr>
  </w:style>
  <w:style w:type="character" w:styleId="afa">
    <w:name w:val="footnote reference"/>
    <w:rsid w:val="005E5118"/>
    <w:rPr>
      <w:rFonts w:cs="Times New Roman"/>
      <w:vertAlign w:val="superscript"/>
    </w:rPr>
  </w:style>
  <w:style w:type="character" w:styleId="afb">
    <w:name w:val="line number"/>
    <w:basedOn w:val="a0"/>
    <w:rsid w:val="005E5118"/>
  </w:style>
  <w:style w:type="paragraph" w:styleId="afc">
    <w:name w:val="annotation text"/>
    <w:basedOn w:val="a"/>
    <w:link w:val="afd"/>
    <w:rsid w:val="005E5118"/>
    <w:rPr>
      <w:sz w:val="20"/>
    </w:rPr>
  </w:style>
  <w:style w:type="character" w:customStyle="1" w:styleId="afd">
    <w:name w:val="Текст примечания Знак"/>
    <w:basedOn w:val="a0"/>
    <w:link w:val="afc"/>
    <w:rsid w:val="005E5118"/>
    <w:rPr>
      <w:rFonts w:eastAsia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3D4390"/>
  </w:style>
  <w:style w:type="table" w:customStyle="1" w:styleId="5">
    <w:name w:val="Сетка таблицы5"/>
    <w:basedOn w:val="a1"/>
    <w:next w:val="a8"/>
    <w:uiPriority w:val="99"/>
    <w:rsid w:val="003D4390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E0E9D"/>
  </w:style>
  <w:style w:type="table" w:customStyle="1" w:styleId="6">
    <w:name w:val="Сетка таблицы6"/>
    <w:basedOn w:val="a1"/>
    <w:next w:val="a8"/>
    <w:uiPriority w:val="99"/>
    <w:locked/>
    <w:rsid w:val="004E0E9D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501453"/>
  </w:style>
  <w:style w:type="table" w:customStyle="1" w:styleId="7">
    <w:name w:val="Сетка таблицы7"/>
    <w:basedOn w:val="a1"/>
    <w:next w:val="a8"/>
    <w:uiPriority w:val="99"/>
    <w:locked/>
    <w:rsid w:val="00501453"/>
    <w:pPr>
      <w:jc w:val="left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E35E66"/>
  </w:style>
  <w:style w:type="paragraph" w:customStyle="1" w:styleId="ConsNonformat">
    <w:name w:val="ConsNonformat"/>
    <w:uiPriority w:val="99"/>
    <w:rsid w:val="00E35E66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8">
    <w:name w:val="Сетка таблицы8"/>
    <w:basedOn w:val="a1"/>
    <w:next w:val="a8"/>
    <w:uiPriority w:val="99"/>
    <w:rsid w:val="00E35E66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E35E66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E35E66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35E66"/>
    <w:pPr>
      <w:widowControl w:val="0"/>
      <w:ind w:firstLine="540"/>
    </w:pPr>
  </w:style>
  <w:style w:type="paragraph" w:customStyle="1" w:styleId="ConsPlusCell">
    <w:name w:val="ConsPlusCell"/>
    <w:rsid w:val="00E35E6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rsid w:val="00E35E66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35E66"/>
  </w:style>
  <w:style w:type="character" w:customStyle="1" w:styleId="afe">
    <w:name w:val="Основной текст_"/>
    <w:link w:val="14"/>
    <w:rsid w:val="003142B5"/>
    <w:rPr>
      <w:spacing w:val="10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3142B5"/>
    <w:pPr>
      <w:widowControl w:val="0"/>
      <w:shd w:val="clear" w:color="auto" w:fill="FFFFFF"/>
      <w:spacing w:line="322" w:lineRule="exact"/>
      <w:jc w:val="center"/>
    </w:pPr>
    <w:rPr>
      <w:rFonts w:eastAsia="Calibri"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473E-5378-4F1C-837C-2368C765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Игоревна Коростелева</cp:lastModifiedBy>
  <cp:revision>3</cp:revision>
  <cp:lastPrinted>2022-05-23T11:46:00Z</cp:lastPrinted>
  <dcterms:created xsi:type="dcterms:W3CDTF">2022-12-29T06:42:00Z</dcterms:created>
  <dcterms:modified xsi:type="dcterms:W3CDTF">2022-12-29T06:47:00Z</dcterms:modified>
</cp:coreProperties>
</file>